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4472"/>
      </w:tblGrid>
      <w:tr w:rsidR="004F35CA" w:rsidTr="00C35646">
        <w:tc>
          <w:tcPr>
            <w:tcW w:w="10314" w:type="dxa"/>
          </w:tcPr>
          <w:p w:rsidR="004F35CA" w:rsidRDefault="004F35CA"/>
        </w:tc>
        <w:tc>
          <w:tcPr>
            <w:tcW w:w="4472" w:type="dxa"/>
          </w:tcPr>
          <w:p w:rsidR="004F35CA" w:rsidRDefault="00C2547F" w:rsidP="00C2547F">
            <w:pPr>
              <w:rPr>
                <w:rFonts w:ascii="Times New Roman CYR" w:hAnsi="Times New Roman CYR" w:cs="Times New Roman CYR"/>
                <w:sz w:val="28"/>
                <w:szCs w:val="28"/>
              </w:rPr>
            </w:pPr>
            <w:r>
              <w:rPr>
                <w:rFonts w:ascii="Times New Roman CYR" w:hAnsi="Times New Roman CYR" w:cs="Times New Roman CYR"/>
                <w:sz w:val="28"/>
                <w:szCs w:val="28"/>
              </w:rPr>
              <w:t>Приложение</w:t>
            </w:r>
            <w:r w:rsidR="004F35CA">
              <w:rPr>
                <w:rFonts w:ascii="Times New Roman CYR" w:hAnsi="Times New Roman CYR" w:cs="Times New Roman CYR"/>
                <w:sz w:val="28"/>
                <w:szCs w:val="28"/>
              </w:rPr>
              <w:t xml:space="preserve"> </w:t>
            </w:r>
            <w:r w:rsidR="00E97175">
              <w:rPr>
                <w:rFonts w:ascii="Times New Roman CYR" w:hAnsi="Times New Roman CYR" w:cs="Times New Roman CYR"/>
                <w:sz w:val="28"/>
                <w:szCs w:val="28"/>
              </w:rPr>
              <w:t>2</w:t>
            </w:r>
          </w:p>
          <w:p w:rsidR="004F35CA" w:rsidRPr="00C2547F" w:rsidRDefault="004F35CA" w:rsidP="00C2547F">
            <w:pPr>
              <w:rPr>
                <w:rFonts w:ascii="Times New Roman CYR" w:hAnsi="Times New Roman CYR" w:cs="Times New Roman CYR"/>
                <w:sz w:val="24"/>
                <w:szCs w:val="24"/>
              </w:rPr>
            </w:pPr>
          </w:p>
          <w:p w:rsidR="0032480A" w:rsidRPr="00C2547F" w:rsidRDefault="0032480A" w:rsidP="00C2547F">
            <w:pPr>
              <w:rPr>
                <w:rFonts w:ascii="Times New Roman CYR" w:hAnsi="Times New Roman CYR" w:cs="Times New Roman CYR"/>
                <w:sz w:val="24"/>
                <w:szCs w:val="24"/>
              </w:rPr>
            </w:pPr>
          </w:p>
          <w:p w:rsidR="004F35CA" w:rsidRDefault="004F35CA" w:rsidP="00C2547F">
            <w:pPr>
              <w:rPr>
                <w:rFonts w:ascii="Times New Roman" w:hAnsi="Times New Roman"/>
                <w:sz w:val="28"/>
                <w:szCs w:val="28"/>
              </w:rPr>
            </w:pPr>
            <w:r>
              <w:rPr>
                <w:rFonts w:ascii="Times New Roman" w:hAnsi="Times New Roman"/>
                <w:sz w:val="28"/>
                <w:szCs w:val="28"/>
              </w:rPr>
              <w:t>УТВЕРЖДЕН</w:t>
            </w:r>
          </w:p>
          <w:p w:rsidR="004F35CA" w:rsidRDefault="004F35CA" w:rsidP="00C2547F">
            <w:pPr>
              <w:widowControl w:val="0"/>
              <w:autoSpaceDE w:val="0"/>
              <w:autoSpaceDN w:val="0"/>
              <w:adjustRightInd w:val="0"/>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решением Совета</w:t>
            </w:r>
          </w:p>
          <w:p w:rsidR="004F35CA" w:rsidRDefault="004F35CA" w:rsidP="00C2547F">
            <w:pPr>
              <w:widowControl w:val="0"/>
              <w:autoSpaceDE w:val="0"/>
              <w:autoSpaceDN w:val="0"/>
              <w:adjustRightInd w:val="0"/>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муниципального образования </w:t>
            </w:r>
          </w:p>
          <w:p w:rsidR="004F35CA" w:rsidRDefault="004F35CA" w:rsidP="00C2547F">
            <w:pPr>
              <w:widowControl w:val="0"/>
              <w:autoSpaceDE w:val="0"/>
              <w:autoSpaceDN w:val="0"/>
              <w:adjustRightInd w:val="0"/>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Тбилисский район</w:t>
            </w:r>
          </w:p>
          <w:p w:rsidR="004F35CA" w:rsidRDefault="004F35CA" w:rsidP="00C2547F">
            <w:pPr>
              <w:rPr>
                <w:rFonts w:ascii="Times New Roman" w:hAnsi="Times New Roman"/>
                <w:sz w:val="28"/>
                <w:szCs w:val="28"/>
              </w:rPr>
            </w:pPr>
            <w:r>
              <w:rPr>
                <w:rFonts w:ascii="Times New Roman CYR" w:eastAsia="Times New Roman" w:hAnsi="Times New Roman CYR" w:cs="Times New Roman CYR"/>
                <w:sz w:val="28"/>
                <w:szCs w:val="28"/>
                <w:lang w:eastAsia="ru-RU"/>
              </w:rPr>
              <w:t>от ___________________№ ____</w:t>
            </w:r>
          </w:p>
        </w:tc>
      </w:tr>
    </w:tbl>
    <w:p w:rsidR="004F35CA" w:rsidRDefault="004F35CA" w:rsidP="004F35CA">
      <w:pPr>
        <w:rPr>
          <w:sz w:val="40"/>
          <w:szCs w:val="40"/>
        </w:rPr>
      </w:pPr>
    </w:p>
    <w:p w:rsidR="004F35CA" w:rsidRDefault="004F35CA" w:rsidP="004F35CA">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ОТЧЕТ </w:t>
      </w:r>
    </w:p>
    <w:p w:rsidR="004F35CA" w:rsidRDefault="004F35CA" w:rsidP="004F35CA">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об исполнении бюджета муниципального образования Тбилисский район</w:t>
      </w:r>
    </w:p>
    <w:p w:rsidR="004F35CA" w:rsidRDefault="004F35CA" w:rsidP="004F35CA">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 </w:t>
      </w:r>
      <w:r w:rsidR="00932A42" w:rsidRPr="00932A42">
        <w:rPr>
          <w:rFonts w:ascii="Times New Roman" w:eastAsia="Times New Roman" w:hAnsi="Times New Roman"/>
          <w:b/>
          <w:color w:val="000000"/>
          <w:sz w:val="28"/>
          <w:szCs w:val="28"/>
          <w:lang w:eastAsia="ru-RU"/>
        </w:rPr>
        <w:t>по ведомственной структуре расходов бюджета за 202</w:t>
      </w:r>
      <w:r w:rsidR="00B1512B">
        <w:rPr>
          <w:rFonts w:ascii="Times New Roman" w:eastAsia="Times New Roman" w:hAnsi="Times New Roman"/>
          <w:b/>
          <w:color w:val="000000"/>
          <w:sz w:val="28"/>
          <w:szCs w:val="28"/>
          <w:lang w:eastAsia="ru-RU"/>
        </w:rPr>
        <w:t>5</w:t>
      </w:r>
      <w:r w:rsidR="00932A42" w:rsidRPr="00932A42">
        <w:rPr>
          <w:rFonts w:ascii="Times New Roman" w:eastAsia="Times New Roman" w:hAnsi="Times New Roman"/>
          <w:b/>
          <w:color w:val="000000"/>
          <w:sz w:val="28"/>
          <w:szCs w:val="28"/>
          <w:lang w:eastAsia="ru-RU"/>
        </w:rPr>
        <w:t xml:space="preserve"> год</w:t>
      </w:r>
    </w:p>
    <w:p w:rsidR="00C2547F" w:rsidRDefault="00C2547F" w:rsidP="004F35CA">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932A42" w:rsidRPr="00C35646" w:rsidRDefault="008A7CBF" w:rsidP="00C35646">
      <w:pPr>
        <w:autoSpaceDE w:val="0"/>
        <w:autoSpaceDN w:val="0"/>
        <w:adjustRightInd w:val="0"/>
        <w:spacing w:after="0" w:line="240"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sidR="00C35646" w:rsidRPr="00C35646">
        <w:rPr>
          <w:rFonts w:ascii="Times New Roman" w:eastAsia="Times New Roman" w:hAnsi="Times New Roman"/>
          <w:color w:val="000000"/>
          <w:sz w:val="28"/>
          <w:szCs w:val="28"/>
          <w:lang w:eastAsia="ru-RU"/>
        </w:rPr>
        <w:t>тыс. рублей</w:t>
      </w:r>
      <w:r>
        <w:rPr>
          <w:rFonts w:ascii="Times New Roman" w:eastAsia="Times New Roman" w:hAnsi="Times New Roman"/>
          <w:color w:val="000000"/>
          <w:sz w:val="28"/>
          <w:szCs w:val="28"/>
          <w:lang w:eastAsia="ru-RU"/>
        </w:rPr>
        <w:t>)</w:t>
      </w:r>
    </w:p>
    <w:tbl>
      <w:tblPr>
        <w:tblW w:w="15031" w:type="dxa"/>
        <w:tblInd w:w="103" w:type="dxa"/>
        <w:tblLayout w:type="fixed"/>
        <w:tblLook w:val="04A0" w:firstRow="1" w:lastRow="0" w:firstColumn="1" w:lastColumn="0" w:noHBand="0" w:noVBand="1"/>
      </w:tblPr>
      <w:tblGrid>
        <w:gridCol w:w="572"/>
        <w:gridCol w:w="4536"/>
        <w:gridCol w:w="709"/>
        <w:gridCol w:w="567"/>
        <w:gridCol w:w="567"/>
        <w:gridCol w:w="1701"/>
        <w:gridCol w:w="709"/>
        <w:gridCol w:w="1559"/>
        <w:gridCol w:w="1559"/>
        <w:gridCol w:w="1418"/>
        <w:gridCol w:w="1134"/>
      </w:tblGrid>
      <w:tr w:rsidR="00932A42" w:rsidRPr="00EE6486" w:rsidTr="00046BAD">
        <w:trPr>
          <w:trHeight w:val="810"/>
        </w:trPr>
        <w:tc>
          <w:tcPr>
            <w:tcW w:w="572" w:type="dxa"/>
            <w:tcBorders>
              <w:top w:val="single" w:sz="4" w:space="0" w:color="auto"/>
              <w:left w:val="single" w:sz="4" w:space="0" w:color="auto"/>
              <w:bottom w:val="single" w:sz="4" w:space="0" w:color="auto"/>
              <w:right w:val="single" w:sz="4" w:space="0" w:color="auto"/>
            </w:tcBorders>
            <w:shd w:val="clear" w:color="000000" w:fill="FFFFFF"/>
            <w:hideMark/>
          </w:tcPr>
          <w:p w:rsidR="00932A42" w:rsidRPr="00EE6486" w:rsidRDefault="00932A42" w:rsidP="00932A42">
            <w:pPr>
              <w:spacing w:after="0" w:line="240" w:lineRule="auto"/>
              <w:jc w:val="center"/>
              <w:rPr>
                <w:rFonts w:ascii="Times New Roman" w:eastAsia="Times New Roman" w:hAnsi="Times New Roman"/>
                <w:sz w:val="24"/>
                <w:szCs w:val="24"/>
                <w:lang w:eastAsia="ru-RU"/>
              </w:rPr>
            </w:pPr>
            <w:r w:rsidRPr="00EE6486">
              <w:rPr>
                <w:rFonts w:ascii="Times New Roman" w:eastAsia="Times New Roman" w:hAnsi="Times New Roman"/>
                <w:sz w:val="24"/>
                <w:szCs w:val="24"/>
                <w:lang w:eastAsia="ru-RU"/>
              </w:rPr>
              <w:t>№ п/п</w:t>
            </w:r>
          </w:p>
        </w:tc>
        <w:tc>
          <w:tcPr>
            <w:tcW w:w="4536"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932A42" w:rsidRPr="00EE6486" w:rsidRDefault="00932A42" w:rsidP="00932A42">
            <w:pPr>
              <w:spacing w:after="0" w:line="240" w:lineRule="auto"/>
              <w:jc w:val="center"/>
              <w:rPr>
                <w:rFonts w:ascii="Times New Roman" w:eastAsia="Times New Roman" w:hAnsi="Times New Roman"/>
                <w:sz w:val="24"/>
                <w:szCs w:val="24"/>
                <w:lang w:eastAsia="ru-RU"/>
              </w:rPr>
            </w:pPr>
            <w:r w:rsidRPr="00EE6486">
              <w:rPr>
                <w:rFonts w:ascii="Times New Roman" w:eastAsia="Times New Roman" w:hAnsi="Times New Roman"/>
                <w:sz w:val="24"/>
                <w:szCs w:val="24"/>
                <w:lang w:eastAsia="ru-RU"/>
              </w:rPr>
              <w:t>Наименование</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932A42" w:rsidRPr="00EE6486" w:rsidRDefault="00932A42" w:rsidP="00932A42">
            <w:pPr>
              <w:spacing w:after="0" w:line="240" w:lineRule="auto"/>
              <w:jc w:val="center"/>
              <w:rPr>
                <w:rFonts w:ascii="Times New Roman" w:eastAsia="Times New Roman" w:hAnsi="Times New Roman"/>
                <w:sz w:val="24"/>
                <w:szCs w:val="24"/>
                <w:lang w:eastAsia="ru-RU"/>
              </w:rPr>
            </w:pPr>
            <w:r w:rsidRPr="00EE6486">
              <w:rPr>
                <w:rFonts w:ascii="Times New Roman" w:eastAsia="Times New Roman" w:hAnsi="Times New Roman"/>
                <w:sz w:val="24"/>
                <w:szCs w:val="24"/>
                <w:lang w:eastAsia="ru-RU"/>
              </w:rPr>
              <w:t>Вед</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932A42" w:rsidRPr="00EE6486" w:rsidRDefault="00932A42" w:rsidP="00932A42">
            <w:pPr>
              <w:spacing w:after="0" w:line="240" w:lineRule="auto"/>
              <w:jc w:val="center"/>
              <w:rPr>
                <w:rFonts w:ascii="Times New Roman" w:eastAsia="Times New Roman" w:hAnsi="Times New Roman"/>
                <w:sz w:val="24"/>
                <w:szCs w:val="24"/>
                <w:lang w:eastAsia="ru-RU"/>
              </w:rPr>
            </w:pPr>
            <w:r w:rsidRPr="00EE6486">
              <w:rPr>
                <w:rFonts w:ascii="Times New Roman" w:eastAsia="Times New Roman" w:hAnsi="Times New Roman"/>
                <w:sz w:val="24"/>
                <w:szCs w:val="24"/>
                <w:lang w:eastAsia="ru-RU"/>
              </w:rPr>
              <w:t>РЗ</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932A42" w:rsidRPr="00EE6486" w:rsidRDefault="00932A42" w:rsidP="00932A42">
            <w:pPr>
              <w:spacing w:after="0" w:line="240" w:lineRule="auto"/>
              <w:jc w:val="center"/>
              <w:rPr>
                <w:rFonts w:ascii="Times New Roman" w:eastAsia="Times New Roman" w:hAnsi="Times New Roman"/>
                <w:sz w:val="24"/>
                <w:szCs w:val="24"/>
                <w:lang w:eastAsia="ru-RU"/>
              </w:rPr>
            </w:pPr>
            <w:r w:rsidRPr="00EE6486">
              <w:rPr>
                <w:rFonts w:ascii="Times New Roman" w:eastAsia="Times New Roman" w:hAnsi="Times New Roman"/>
                <w:sz w:val="24"/>
                <w:szCs w:val="24"/>
                <w:lang w:eastAsia="ru-RU"/>
              </w:rPr>
              <w:t>ПР</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932A42" w:rsidRPr="00EE6486" w:rsidRDefault="00932A42" w:rsidP="00932A42">
            <w:pPr>
              <w:spacing w:after="0" w:line="240" w:lineRule="auto"/>
              <w:jc w:val="center"/>
              <w:rPr>
                <w:rFonts w:ascii="Times New Roman" w:eastAsia="Times New Roman" w:hAnsi="Times New Roman"/>
                <w:sz w:val="24"/>
                <w:szCs w:val="24"/>
                <w:lang w:eastAsia="ru-RU"/>
              </w:rPr>
            </w:pPr>
            <w:r w:rsidRPr="00EE6486">
              <w:rPr>
                <w:rFonts w:ascii="Times New Roman" w:eastAsia="Times New Roman" w:hAnsi="Times New Roman"/>
                <w:sz w:val="24"/>
                <w:szCs w:val="24"/>
                <w:lang w:eastAsia="ru-RU"/>
              </w:rPr>
              <w:t>ЦСР</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932A42" w:rsidRPr="00EE6486" w:rsidRDefault="00932A42" w:rsidP="00932A42">
            <w:pPr>
              <w:spacing w:after="0" w:line="240" w:lineRule="auto"/>
              <w:jc w:val="center"/>
              <w:rPr>
                <w:rFonts w:ascii="Times New Roman" w:eastAsia="Times New Roman" w:hAnsi="Times New Roman"/>
                <w:sz w:val="24"/>
                <w:szCs w:val="24"/>
                <w:lang w:eastAsia="ru-RU"/>
              </w:rPr>
            </w:pPr>
            <w:r w:rsidRPr="00EE6486">
              <w:rPr>
                <w:rFonts w:ascii="Times New Roman" w:eastAsia="Times New Roman" w:hAnsi="Times New Roman"/>
                <w:sz w:val="24"/>
                <w:szCs w:val="24"/>
                <w:lang w:eastAsia="ru-RU"/>
              </w:rPr>
              <w:t>ВР</w:t>
            </w:r>
          </w:p>
        </w:tc>
        <w:tc>
          <w:tcPr>
            <w:tcW w:w="1559" w:type="dxa"/>
            <w:tcBorders>
              <w:top w:val="single" w:sz="4" w:space="0" w:color="auto"/>
              <w:left w:val="single" w:sz="4" w:space="0" w:color="auto"/>
              <w:bottom w:val="single" w:sz="4" w:space="0" w:color="000000"/>
              <w:right w:val="single" w:sz="4" w:space="0" w:color="auto"/>
            </w:tcBorders>
            <w:shd w:val="clear" w:color="000000" w:fill="FFFFFF"/>
            <w:hideMark/>
          </w:tcPr>
          <w:p w:rsidR="00932A42" w:rsidRPr="00EE6486" w:rsidRDefault="00932A42" w:rsidP="00B1512B">
            <w:pPr>
              <w:spacing w:after="0" w:line="240" w:lineRule="auto"/>
              <w:jc w:val="center"/>
              <w:rPr>
                <w:rFonts w:ascii="Times New Roman" w:eastAsia="Times New Roman" w:hAnsi="Times New Roman"/>
                <w:sz w:val="24"/>
                <w:szCs w:val="24"/>
                <w:lang w:eastAsia="ru-RU"/>
              </w:rPr>
            </w:pPr>
            <w:r w:rsidRPr="00EE6486">
              <w:rPr>
                <w:rFonts w:ascii="Times New Roman" w:eastAsia="Times New Roman" w:hAnsi="Times New Roman"/>
                <w:sz w:val="24"/>
                <w:szCs w:val="24"/>
                <w:lang w:eastAsia="ru-RU"/>
              </w:rPr>
              <w:t>Утверждено бюджетом на 202</w:t>
            </w:r>
            <w:r w:rsidR="00B1512B">
              <w:rPr>
                <w:rFonts w:ascii="Times New Roman" w:eastAsia="Times New Roman" w:hAnsi="Times New Roman"/>
                <w:sz w:val="24"/>
                <w:szCs w:val="24"/>
                <w:lang w:eastAsia="ru-RU"/>
              </w:rPr>
              <w:t>5</w:t>
            </w:r>
            <w:r w:rsidRPr="00EE6486">
              <w:rPr>
                <w:rFonts w:ascii="Times New Roman" w:eastAsia="Times New Roman" w:hAnsi="Times New Roman"/>
                <w:sz w:val="24"/>
                <w:szCs w:val="24"/>
                <w:lang w:eastAsia="ru-RU"/>
              </w:rPr>
              <w:t xml:space="preserve"> год</w:t>
            </w:r>
          </w:p>
        </w:tc>
        <w:tc>
          <w:tcPr>
            <w:tcW w:w="1559" w:type="dxa"/>
            <w:tcBorders>
              <w:top w:val="single" w:sz="4" w:space="0" w:color="auto"/>
              <w:left w:val="single" w:sz="4" w:space="0" w:color="auto"/>
              <w:bottom w:val="single" w:sz="4" w:space="0" w:color="000000"/>
              <w:right w:val="single" w:sz="4" w:space="0" w:color="auto"/>
            </w:tcBorders>
            <w:shd w:val="clear" w:color="000000" w:fill="FFFFFF"/>
            <w:hideMark/>
          </w:tcPr>
          <w:p w:rsidR="00932A42" w:rsidRPr="00EE6486" w:rsidRDefault="00932A42" w:rsidP="00977DEC">
            <w:pPr>
              <w:spacing w:after="0" w:line="240" w:lineRule="auto"/>
              <w:jc w:val="center"/>
              <w:rPr>
                <w:rFonts w:ascii="Times New Roman" w:eastAsia="Times New Roman" w:hAnsi="Times New Roman"/>
                <w:sz w:val="24"/>
                <w:szCs w:val="24"/>
                <w:lang w:eastAsia="ru-RU"/>
              </w:rPr>
            </w:pPr>
            <w:r w:rsidRPr="00EE6486">
              <w:rPr>
                <w:rFonts w:ascii="Times New Roman" w:eastAsia="Times New Roman" w:hAnsi="Times New Roman"/>
                <w:sz w:val="24"/>
                <w:szCs w:val="24"/>
                <w:lang w:eastAsia="ru-RU"/>
              </w:rPr>
              <w:t>Уточненная сводная бюджетная роспись на 202</w:t>
            </w:r>
            <w:r w:rsidR="00B1512B">
              <w:rPr>
                <w:rFonts w:ascii="Times New Roman" w:eastAsia="Times New Roman" w:hAnsi="Times New Roman"/>
                <w:sz w:val="24"/>
                <w:szCs w:val="24"/>
                <w:lang w:eastAsia="ru-RU"/>
              </w:rPr>
              <w:t>5</w:t>
            </w:r>
            <w:r w:rsidRPr="00EE6486">
              <w:rPr>
                <w:rFonts w:ascii="Times New Roman" w:eastAsia="Times New Roman" w:hAnsi="Times New Roman"/>
                <w:sz w:val="24"/>
                <w:szCs w:val="24"/>
                <w:lang w:eastAsia="ru-RU"/>
              </w:rPr>
              <w:t xml:space="preserve"> год</w:t>
            </w:r>
          </w:p>
        </w:tc>
        <w:tc>
          <w:tcPr>
            <w:tcW w:w="1418" w:type="dxa"/>
            <w:tcBorders>
              <w:top w:val="single" w:sz="4" w:space="0" w:color="auto"/>
              <w:left w:val="single" w:sz="4" w:space="0" w:color="auto"/>
              <w:bottom w:val="single" w:sz="4" w:space="0" w:color="000000"/>
              <w:right w:val="single" w:sz="4" w:space="0" w:color="auto"/>
            </w:tcBorders>
            <w:shd w:val="clear" w:color="000000" w:fill="FFFFFF"/>
            <w:hideMark/>
          </w:tcPr>
          <w:p w:rsidR="00932A42" w:rsidRPr="00EE6486" w:rsidRDefault="00932A42" w:rsidP="00B1512B">
            <w:pPr>
              <w:spacing w:after="0" w:line="240" w:lineRule="auto"/>
              <w:jc w:val="center"/>
              <w:rPr>
                <w:rFonts w:ascii="Times New Roman" w:eastAsia="Times New Roman" w:hAnsi="Times New Roman"/>
                <w:sz w:val="24"/>
                <w:szCs w:val="24"/>
                <w:lang w:eastAsia="ru-RU"/>
              </w:rPr>
            </w:pPr>
            <w:r w:rsidRPr="00EE6486">
              <w:rPr>
                <w:rFonts w:ascii="Times New Roman" w:eastAsia="Times New Roman" w:hAnsi="Times New Roman"/>
                <w:sz w:val="24"/>
                <w:szCs w:val="24"/>
                <w:lang w:eastAsia="ru-RU"/>
              </w:rPr>
              <w:t>Кассовое исполнение за 202</w:t>
            </w:r>
            <w:r w:rsidR="00B1512B">
              <w:rPr>
                <w:rFonts w:ascii="Times New Roman" w:eastAsia="Times New Roman" w:hAnsi="Times New Roman"/>
                <w:sz w:val="24"/>
                <w:szCs w:val="24"/>
                <w:lang w:eastAsia="ru-RU"/>
              </w:rPr>
              <w:t>5</w:t>
            </w:r>
            <w:r w:rsidRPr="00EE6486">
              <w:rPr>
                <w:rFonts w:ascii="Times New Roman" w:eastAsia="Times New Roman" w:hAnsi="Times New Roman"/>
                <w:sz w:val="24"/>
                <w:szCs w:val="24"/>
                <w:lang w:eastAsia="ru-RU"/>
              </w:rPr>
              <w:t xml:space="preserve"> год</w:t>
            </w:r>
          </w:p>
        </w:tc>
        <w:tc>
          <w:tcPr>
            <w:tcW w:w="1134" w:type="dxa"/>
            <w:tcBorders>
              <w:top w:val="single" w:sz="4" w:space="0" w:color="auto"/>
              <w:left w:val="nil"/>
              <w:bottom w:val="single" w:sz="4" w:space="0" w:color="000000"/>
              <w:right w:val="single" w:sz="4" w:space="0" w:color="auto"/>
            </w:tcBorders>
            <w:shd w:val="clear" w:color="000000" w:fill="FFFFFF"/>
            <w:hideMark/>
          </w:tcPr>
          <w:p w:rsidR="00932A42" w:rsidRPr="00EE6486" w:rsidRDefault="00932A42" w:rsidP="00B1512B">
            <w:pPr>
              <w:spacing w:after="0" w:line="240" w:lineRule="auto"/>
              <w:jc w:val="center"/>
              <w:rPr>
                <w:rFonts w:ascii="Times New Roman" w:eastAsia="Times New Roman" w:hAnsi="Times New Roman"/>
                <w:sz w:val="24"/>
                <w:szCs w:val="24"/>
                <w:lang w:eastAsia="ru-RU"/>
              </w:rPr>
            </w:pPr>
            <w:r w:rsidRPr="00EE6486">
              <w:rPr>
                <w:rFonts w:ascii="Times New Roman" w:eastAsia="Times New Roman" w:hAnsi="Times New Roman"/>
                <w:sz w:val="24"/>
                <w:szCs w:val="24"/>
                <w:lang w:eastAsia="ru-RU"/>
              </w:rPr>
              <w:t>Процент исполнения к уточнен ной сводной бюджет ной росписи на 202</w:t>
            </w:r>
            <w:r w:rsidR="00B1512B">
              <w:rPr>
                <w:rFonts w:ascii="Times New Roman" w:eastAsia="Times New Roman" w:hAnsi="Times New Roman"/>
                <w:sz w:val="24"/>
                <w:szCs w:val="24"/>
                <w:lang w:eastAsia="ru-RU"/>
              </w:rPr>
              <w:t>5</w:t>
            </w:r>
            <w:r w:rsidR="00F66516" w:rsidRPr="00EE6486">
              <w:rPr>
                <w:rFonts w:ascii="Times New Roman" w:eastAsia="Times New Roman" w:hAnsi="Times New Roman"/>
                <w:sz w:val="24"/>
                <w:szCs w:val="24"/>
                <w:lang w:eastAsia="ru-RU"/>
              </w:rPr>
              <w:t xml:space="preserve"> </w:t>
            </w:r>
            <w:r w:rsidRPr="00EE6486">
              <w:rPr>
                <w:rFonts w:ascii="Times New Roman" w:eastAsia="Times New Roman" w:hAnsi="Times New Roman"/>
                <w:sz w:val="24"/>
                <w:szCs w:val="24"/>
                <w:lang w:eastAsia="ru-RU"/>
              </w:rPr>
              <w:t>год</w:t>
            </w:r>
          </w:p>
        </w:tc>
      </w:tr>
    </w:tbl>
    <w:p w:rsidR="00932A42" w:rsidRPr="00EE6486" w:rsidRDefault="00932A42" w:rsidP="00932A42">
      <w:pPr>
        <w:autoSpaceDE w:val="0"/>
        <w:autoSpaceDN w:val="0"/>
        <w:adjustRightInd w:val="0"/>
        <w:spacing w:after="0" w:line="240" w:lineRule="auto"/>
        <w:jc w:val="both"/>
        <w:rPr>
          <w:rFonts w:ascii="Times New Roman" w:eastAsia="Times New Roman" w:hAnsi="Times New Roman"/>
          <w:b/>
          <w:color w:val="000000"/>
          <w:sz w:val="24"/>
          <w:szCs w:val="24"/>
          <w:lang w:eastAsia="ru-RU"/>
        </w:rPr>
      </w:pPr>
    </w:p>
    <w:tbl>
      <w:tblPr>
        <w:tblW w:w="15026" w:type="dxa"/>
        <w:tblInd w:w="108" w:type="dxa"/>
        <w:tblLook w:val="04A0" w:firstRow="1" w:lastRow="0" w:firstColumn="1" w:lastColumn="0" w:noHBand="0" w:noVBand="1"/>
      </w:tblPr>
      <w:tblGrid>
        <w:gridCol w:w="567"/>
        <w:gridCol w:w="4536"/>
        <w:gridCol w:w="709"/>
        <w:gridCol w:w="567"/>
        <w:gridCol w:w="567"/>
        <w:gridCol w:w="1701"/>
        <w:gridCol w:w="709"/>
        <w:gridCol w:w="1559"/>
        <w:gridCol w:w="1588"/>
        <w:gridCol w:w="1389"/>
        <w:gridCol w:w="1134"/>
      </w:tblGrid>
      <w:tr w:rsidR="00961279" w:rsidRPr="00961279" w:rsidTr="00046BAD">
        <w:trPr>
          <w:trHeight w:val="360"/>
          <w:tblHeader/>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w:t>
            </w:r>
          </w:p>
        </w:tc>
        <w:tc>
          <w:tcPr>
            <w:tcW w:w="1588" w:type="dxa"/>
            <w:tcBorders>
              <w:top w:val="single" w:sz="4" w:space="0" w:color="auto"/>
              <w:left w:val="nil"/>
              <w:bottom w:val="single" w:sz="4" w:space="0" w:color="auto"/>
              <w:right w:val="single" w:sz="4" w:space="0" w:color="auto"/>
            </w:tcBorders>
            <w:shd w:val="clear" w:color="auto" w:fill="auto"/>
            <w:noWrap/>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w:t>
            </w:r>
          </w:p>
        </w:tc>
        <w:tc>
          <w:tcPr>
            <w:tcW w:w="1389" w:type="dxa"/>
            <w:tcBorders>
              <w:top w:val="single" w:sz="4" w:space="0" w:color="auto"/>
              <w:left w:val="nil"/>
              <w:bottom w:val="single" w:sz="4" w:space="0" w:color="auto"/>
              <w:right w:val="single" w:sz="4" w:space="0" w:color="auto"/>
            </w:tcBorders>
            <w:shd w:val="clear" w:color="auto" w:fill="auto"/>
            <w:noWrap/>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r>
      <w:tr w:rsidR="00961279" w:rsidRPr="00961279" w:rsidTr="00046BAD">
        <w:trPr>
          <w:trHeight w:val="769"/>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Администрация  муниципального  образования Тбилисский муниципальный район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659019,7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659019,7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610409,0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200616,7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200616,7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184376,5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деятельности высшего органа исполнительной власти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70 0 00 00000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1221,1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1221,1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630"/>
        </w:trPr>
        <w:tc>
          <w:tcPr>
            <w:tcW w:w="567" w:type="dxa"/>
            <w:tcBorders>
              <w:top w:val="nil"/>
              <w:left w:val="single" w:sz="4" w:space="0" w:color="auto"/>
              <w:bottom w:val="nil"/>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Функционирование высшего должностного лица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70 1 00 00000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1221,1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1221,1</w:t>
            </w:r>
          </w:p>
        </w:tc>
        <w:tc>
          <w:tcPr>
            <w:tcW w:w="1389" w:type="dxa"/>
            <w:tcBorders>
              <w:top w:val="nil"/>
              <w:left w:val="nil"/>
              <w:bottom w:val="nil"/>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630"/>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70 1 00 00190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1221,1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1221,1</w:t>
            </w:r>
          </w:p>
        </w:tc>
        <w:tc>
          <w:tcPr>
            <w:tcW w:w="1389" w:type="dxa"/>
            <w:tcBorders>
              <w:top w:val="single" w:sz="4" w:space="0" w:color="auto"/>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70 1 00 00190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1221,1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1221,1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67,2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деятельности Совета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71 0 00 00000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67,2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функционирования Совета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71 1 00 00000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67,2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87,5</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w:t>
            </w:r>
            <w:r w:rsidR="005F7BD2">
              <w:rPr>
                <w:rFonts w:ascii="Times New Roman" w:eastAsia="Times New Roman" w:hAnsi="Times New Roman"/>
                <w:sz w:val="24"/>
                <w:szCs w:val="24"/>
                <w:lang w:eastAsia="ru-RU"/>
              </w:rPr>
              <w:t xml:space="preserve"> </w:t>
            </w:r>
            <w:r w:rsidRPr="00961279">
              <w:rPr>
                <w:rFonts w:ascii="Times New Roman" w:eastAsia="Times New Roman" w:hAnsi="Times New Roman"/>
                <w:sz w:val="24"/>
                <w:szCs w:val="24"/>
                <w:lang w:eastAsia="ru-RU"/>
              </w:rPr>
              <w:t>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71 1 00 00190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67,2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87,5</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Функционирование местных администраций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71161,9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71161,9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67504,9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94,9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деятельности администрации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71161,9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71161,9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67504,9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94,9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функционирования администрации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72 1 00 00000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56691,3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56691,3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54866,6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96,8</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72 1 00 00190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56691,3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56691,3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54866,6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96,8</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w:t>
            </w:r>
            <w:r w:rsidR="005F7BD2">
              <w:rPr>
                <w:rFonts w:ascii="Times New Roman" w:eastAsia="Times New Roman" w:hAnsi="Times New Roman"/>
                <w:sz w:val="24"/>
                <w:szCs w:val="24"/>
                <w:lang w:eastAsia="ru-RU"/>
              </w:rPr>
              <w:t xml:space="preserve"> </w:t>
            </w:r>
            <w:r w:rsidRPr="00961279">
              <w:rPr>
                <w:rFonts w:ascii="Times New Roman" w:eastAsia="Times New Roman" w:hAnsi="Times New Roman"/>
                <w:sz w:val="24"/>
                <w:szCs w:val="24"/>
                <w:lang w:eastAsia="ru-RU"/>
              </w:rPr>
              <w:t>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72 1 00 00190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55824,8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55824,8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54166,7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auto" w:fill="auto"/>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01</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04</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72 1 00 00190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537,0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537,0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370,5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auto" w:fill="auto"/>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01</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04</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72 1 00 00190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72 1 00 00190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325,9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отдельных государственных полномочий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902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 xml:space="preserve">01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04 </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14470,6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14470,6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12638,3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87,3</w:t>
            </w:r>
          </w:p>
        </w:tc>
      </w:tr>
      <w:tr w:rsidR="00961279" w:rsidRPr="00961279" w:rsidTr="00046BAD">
        <w:trPr>
          <w:trHeight w:val="318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 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72 2 00 60870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923,1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923,1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836,1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90,6</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72 2 00 60870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839,1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839,1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794,8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94,7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72 2 00 60870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49,2</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72 2 00 60910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1840,2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1840,2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1695,1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92,1</w:t>
            </w:r>
          </w:p>
        </w:tc>
      </w:tr>
      <w:tr w:rsidR="00961279" w:rsidRPr="00961279" w:rsidTr="00046BAD">
        <w:trPr>
          <w:trHeight w:val="15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72 2 00 60910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1678,2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1678,2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1675,7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72 2 00 60910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12,0</w:t>
            </w:r>
          </w:p>
        </w:tc>
      </w:tr>
      <w:tr w:rsidR="00961279" w:rsidRPr="00961279" w:rsidTr="00046BAD">
        <w:trPr>
          <w:trHeight w:val="384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72 2 00 69170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1242,2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1242,2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798,4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64,3</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72 2 00 69170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1073,8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1073,8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759,9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70,8</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72 2 00 69170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168,4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168,4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38,5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22,9</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72 2 00 69180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923,3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923,3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890,2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96,4</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72 2 00 69180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839,1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839,1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838,5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72 2 00 69180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84,2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84,2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51,7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61,4</w:t>
            </w:r>
          </w:p>
        </w:tc>
      </w:tr>
      <w:tr w:rsidR="00961279" w:rsidRPr="00961279" w:rsidTr="00046BAD">
        <w:trPr>
          <w:trHeight w:val="117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4840,5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4840,5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4643,0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95,9</w:t>
            </w:r>
          </w:p>
        </w:tc>
      </w:tr>
      <w:tr w:rsidR="00961279" w:rsidRPr="00961279" w:rsidTr="00046BAD">
        <w:trPr>
          <w:trHeight w:val="160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w:t>
            </w:r>
            <w:r w:rsidR="00046BAD">
              <w:rPr>
                <w:rFonts w:ascii="Times New Roman" w:eastAsia="Times New Roman" w:hAnsi="Times New Roman"/>
                <w:sz w:val="24"/>
                <w:szCs w:val="24"/>
                <w:lang w:eastAsia="ru-RU"/>
              </w:rPr>
              <w:t xml:space="preserve"> </w:t>
            </w:r>
            <w:r w:rsidRPr="00961279">
              <w:rPr>
                <w:rFonts w:ascii="Times New Roman" w:eastAsia="Times New Roman" w:hAnsi="Times New Roman"/>
                <w:sz w:val="24"/>
                <w:szCs w:val="24"/>
                <w:lang w:eastAsia="ru-RU"/>
              </w:rPr>
              <w:t>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4447,9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4447,9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4438,8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99,8</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384,6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384,6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51,0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98,8</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72 2 00 69200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3778,2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3778,2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3503,1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92,7</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72 2 00 69200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3545,6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3545,6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3370,2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72 2 00 69200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232,6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232,6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132,9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57,1</w:t>
            </w:r>
          </w:p>
        </w:tc>
      </w:tr>
      <w:tr w:rsidR="00961279" w:rsidRPr="00961279" w:rsidTr="00046BAD">
        <w:trPr>
          <w:trHeight w:val="3552"/>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Субвенции на 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72 2 00 69210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923,1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923,1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272,4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29,5</w:t>
            </w:r>
          </w:p>
        </w:tc>
      </w:tr>
      <w:tr w:rsidR="00961279" w:rsidRPr="00961279" w:rsidTr="00046BAD">
        <w:trPr>
          <w:trHeight w:val="15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72 2 00 69210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838,9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838,9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272,4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72 2 00 69210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84,2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84,2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Судебная система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72 2 00 51200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72 2 00 51200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проведения выборов и референдумов</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4517,6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4517,6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4517,6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Проведение выборов и референдумов</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73 0 00 00000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4517,6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4517,6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4517,6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проведения выборов</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73 1 00 00000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4517,6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4517,6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4517,6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Мероприятия по подготовке и проведению выборов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73 1 00 10410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4517,6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4517,6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4517,6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73 1 00 10410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4517,6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4517,6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4517,6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Резервный фонд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Финансовое обеспечение непредвиденных расходов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72 4 00 00000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5F7BD2">
        <w:trPr>
          <w:trHeight w:val="326"/>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Резервный фонд администрации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72 4 00 10030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72 4 00 10030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общегосударственные  расходы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123131,5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123131,5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112279,0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91,2</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8367,3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8367,3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8174,3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97,7</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8367,3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8367,3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8174,3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97,7</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"Гармонизация межнациональных отношений и развитие национальных культур в муниципальном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Проведение районных мероприятий, посвященных Дню народного единства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02 3 01 10570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02 3 01 10570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99,2</w:t>
            </w:r>
          </w:p>
        </w:tc>
      </w:tr>
      <w:tr w:rsidR="00961279" w:rsidRPr="00961279" w:rsidTr="00046BAD">
        <w:trPr>
          <w:trHeight w:val="117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"Государственные и профессиональные праздники, юбилейные и памятные даты, отмечаемые в муниципальном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3133,0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3133,0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3113,1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99,4</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праздничных дней и памятных дат, проводимых администрацией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02 3 02 10070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3133,0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3133,0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3113,1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99,4</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02 3 02 10070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3056,0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3056,0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3040,1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99,5</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02 3 02 10070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77,0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77,0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73,0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94,8</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"Информатизация в муниципальном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02 3 03 00000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4706,3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4706,3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4534,0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по обеспечению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02 3 03 10010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4706,3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4706,3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4534,0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02 3 03 10010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4706,3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4706,3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4534,0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96,3</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«Поддержка социально ориентированных некоммерческих организаций и содействие развитию гражданского общества»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02 3 04 00000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428,0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Поддержка и развитие Кубанского казачества в муниципальном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02 3 04 10600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428,0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02 3 04 10600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428,0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«Формирование и продвижение экономического и инвестиционно</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привлекательного образа Тбилисского  района за его пределами»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5F7BD2">
        <w:trPr>
          <w:trHeight w:val="326"/>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«Подготовка и проведение мероприятий в сфере экономического и инвестиционного развития района»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Формирование и продвижение экономического и инвестиционно</w:t>
            </w:r>
            <w:r w:rsidR="00046BAD">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 xml:space="preserve"> привлекательного образа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07 3 01 10430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07 3 01 10430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по хозяйственному обслуживанию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97761,2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97761,2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87328,6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(оказания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72 3 00 00590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97761,2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97761,2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87328,6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89,3</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72 3 00 00590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58753,7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58753,7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57994,6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72 3 00 00590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38472,3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38472,3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28804,5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74,9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72 3 00 00590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535,2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535,2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529,5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Реализация муниципальных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15332,0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15332,0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15105,4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98,5</w:t>
            </w:r>
          </w:p>
        </w:tc>
      </w:tr>
      <w:tr w:rsidR="00961279" w:rsidRPr="00961279" w:rsidTr="005F7BD2">
        <w:trPr>
          <w:trHeight w:val="326"/>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11866,4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11866,4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11653,7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98,2</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11187,5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11187,5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10975,9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678,9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678,9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677,8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99,8</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 -МКУ "Управление муниципальными закупками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3262,0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3262,0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3248,2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99,6</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3177,8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3177,8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3164,1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84,2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84,2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84,1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Расходы на обеспечение прочих обязательств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72 5 00 10020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72 5 00 10020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5F7BD2">
        <w:trPr>
          <w:trHeight w:val="326"/>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непрограммные направления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1566,0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1566,0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1565,7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99 9 00 62590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1566,0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1566,0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1565,7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99 9 00 62590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1566,0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1566,0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1565,7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Национальная оборона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непрограммные направления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обеспечению мобилизационной готовности экономики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99 9 00 10120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99 9 00 10120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51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32016,6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32016,6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30831,3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31929,6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31929,6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30751,3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"Обеспечение безопасности населения"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31929,6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31929,6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30751,3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96,3</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31929,6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31929,6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30751,3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96,3</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Предупреждение и ликвидация чрезвычайных ситуаций, стихийных бедствий и их последствий в муниципальном образовании Тбилисский район</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10 3 01 00000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31874,3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31874,3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30696,3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96,3</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Расходы на обеспечение деятельности (оказание услуг) муниципальных учреждений - Муниципальное казенное учреждение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Служба по делам гражданской обороны и чрезвычайным ситуациям</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28912,8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28912,8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28170,5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97,4</w:t>
            </w:r>
          </w:p>
        </w:tc>
      </w:tr>
      <w:tr w:rsidR="00961279" w:rsidRPr="00961279" w:rsidTr="00046BAD">
        <w:trPr>
          <w:trHeight w:val="1512"/>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w:t>
            </w:r>
            <w:r w:rsidR="00046BAD">
              <w:rPr>
                <w:rFonts w:ascii="Times New Roman" w:eastAsia="Times New Roman" w:hAnsi="Times New Roman"/>
                <w:sz w:val="24"/>
                <w:szCs w:val="24"/>
                <w:lang w:eastAsia="ru-RU"/>
              </w:rPr>
              <w:t xml:space="preserve"> </w:t>
            </w:r>
            <w:r w:rsidRPr="00961279">
              <w:rPr>
                <w:rFonts w:ascii="Times New Roman" w:eastAsia="Times New Roman" w:hAnsi="Times New Roman"/>
                <w:sz w:val="24"/>
                <w:szCs w:val="24"/>
                <w:lang w:eastAsia="ru-RU"/>
              </w:rPr>
              <w:t>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23416,1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23416,1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22797,2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97,4</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5459,6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5459,6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5336,3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97,7</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37,1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37,1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37,0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Мероприятия по предупреждению  и ликвидации последствий чрезвычайных ситуаций и стихийных бедствий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10 3 01 10140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2709,5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2709,5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2525,8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93,2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10 3 01 10140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2709,5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2709,5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2525,8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93,2</w:t>
            </w:r>
          </w:p>
        </w:tc>
      </w:tr>
      <w:tr w:rsidR="00961279" w:rsidRPr="00961279" w:rsidTr="00046BAD">
        <w:trPr>
          <w:trHeight w:val="318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10 3 01 60070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10 3 01 60070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130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Обеспечение пожарной безопасности в муниципальном образовании Тбилисский район</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10 3 04 00000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98,1</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пожарной безопасности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10 3 04 10190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10 3 04 10190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98,1</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10 3 07 00000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Комплексные меры  по профилактике терроризма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10 3 07 10200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10 3 07 10200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Обеспечение безопасности населения</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Укрепление правопорядка, профилактика правонарушений, усиление борьбы с преступностью в муниципальном образовании Тбилисский район</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направленные на укрепление правопорядка, профилактику правонарушений, усиление борьбы с преступностью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10 3 02 10420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10 3 02 10420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57984,9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57984,9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55191,5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Сельское хозяйство</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24636,5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24636,5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24629,2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Развитие сельского хозяйства и регулирование рынков сельскохозяйственной продукции, сырья и продовольствия</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24636,5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24636,5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24629,2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24118,6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24118,6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24629,2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102,1</w:t>
            </w:r>
          </w:p>
        </w:tc>
      </w:tr>
      <w:tr w:rsidR="00961279" w:rsidRPr="00961279" w:rsidTr="00046BAD">
        <w:trPr>
          <w:trHeight w:val="15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"Организация мероприятий при осуществлении деятельности по обращению с животными без владельцев на территории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2058,4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2058,4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2051,1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99,6</w:t>
            </w:r>
          </w:p>
        </w:tc>
      </w:tr>
      <w:tr w:rsidR="00961279" w:rsidRPr="00961279" w:rsidTr="00046BAD">
        <w:trPr>
          <w:trHeight w:val="220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Сириус</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19 3 02 61650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2058,4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2058,4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2051,1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19 3 02 61650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2058,4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2058,4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2051,1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99,6</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Организация и проведение районных мероприятий в области агропромышленного комплекса</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19 3 03 00000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517,9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517,9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517,9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Проведение мероприятия районного праздника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День Урожая</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 xml:space="preserve">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19 3 03 10480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517,9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517,9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517,9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19 3 03 10480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517,9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517,9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517,9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«Выплаты субсидий крестьянским (фермерским) хозяйствам и индивидуальным предпринимателям, ведущим деятельность в области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19 3 04 00000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19672,5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19672,5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19672,5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57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Субсидии в целях возмещения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19 3 04 60911</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16800,0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16800,0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16800,0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19 3 04 60911</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16800,0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16800,0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16800,0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Субсидии в целях возмещения части затрат на производство реализуемой продукции животноводства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19 3 04 60912</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19 3 04 60912</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Субсидии крестьянским (фермерским) хозяйствам и индивидуальным предпринимателям в целях возмещения части затрат на строительство теплиц для выращивания овощей и (или) ягод в защищенном грунте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19 3 04 60915</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1672,5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1672,5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1672,5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19 3 04 60915</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1672,5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1672,5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1672,5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57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«Выплаты субсидий гражданам,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19 3 06 00000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2387,7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2387,7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2387,7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Субсидии в целях возмещения части затрат на строительство теплиц для выращивания овощей и (или) ягод в защищенном грунте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19 3 06 60913</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2387,7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2387,7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2387,7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19 3 06 60913</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2387,7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2387,7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2387,7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Транспорт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21485,7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21485,7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19943,8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92,8</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Развитие пассажирского транспорта в Тбилисском районе</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21485,7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21485,7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19943,8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92,8</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21485,7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21485,7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19943,8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92,8</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5485,7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5485,7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5485,7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предоставлению субсидий муниципальным унитарным предприятиям и прочим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15 3 01 10090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5485,7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5485,7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5485,7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15 3 01 10090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5485,7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5485,7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5485,7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«Осуществление пассажирских перевозок по регулируемым тарифам по муниципальным городским и пригородным маршрутам регулярных перевозок»</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15 3 03 00000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14458,1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90,4</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транспортного обслуживания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15 3 03 10220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14458,1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90,4</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15 3 03 10220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16000,0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14458,1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90,4</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1819,7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70,1</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Социально-экономическое и территориальное развитие</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04 0 00 00000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1819,7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70,1</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04 3 00 00000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1819,7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70,1</w:t>
            </w:r>
          </w:p>
        </w:tc>
      </w:tr>
      <w:tr w:rsidR="00961279" w:rsidRPr="00961279" w:rsidTr="00046BAD">
        <w:trPr>
          <w:trHeight w:val="157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Тбилисский район</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04 3 01 00000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1819,7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Капитальный ремонт, ремонт и содержание автомобильных дорог общего пользования, проходящих вне населенных пунктов</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04 3 01 10550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1819,7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04 3 01 10550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2596,9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1819,7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70,1</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Связи и информатика</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146,2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Обеспечение безопасности населения</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10 0 00 00000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146,2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10 3 00 00000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146,2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83,9</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Создание системы комплексного обеспечения безопасности жизнедеятельности муниципального образования Тбилисский район</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 xml:space="preserve">   </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10 3 03 00000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146,2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Создание системы комплексного обеспечения безопасности жизнедеятельности</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10 3 03 10180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146,2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10 3 03 10180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146,2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9091,5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9091,5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8652,6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Реализация муниципальных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6163,5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6163,5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5836,6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94,7</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Расходы на обеспечение деятельности (оказание услуг) муниципальных учреждений - муниципальное казенное учреждение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Управление капитального строительства</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 xml:space="preserve">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6163,5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6163,5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5836,6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94,7</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 xml:space="preserve">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5899,7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5899,7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5651,6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95,8</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72 5 00 00590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263,8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263,8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70,1</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Поддержка малого и среднего предпринимательства в муниципальн</w:t>
            </w:r>
            <w:r w:rsidR="005F7BD2">
              <w:rPr>
                <w:rFonts w:ascii="Times New Roman" w:eastAsia="Times New Roman" w:hAnsi="Times New Roman"/>
                <w:sz w:val="24"/>
                <w:szCs w:val="24"/>
                <w:lang w:eastAsia="ru-RU"/>
              </w:rPr>
              <w:t>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2928,0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2928,0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2816,0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2928,0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2928,0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2816,0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96,2</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Повышение предпринимательской культуры, популяризация предпринимательства и вовлечение экономически активного населения в предпринимательскую деятельность</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района, направленные на поддержку малого и среднего предпринимательства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06 3 01 10210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06 3 01 10210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Финансовая поддержка субъектов малого и среднего предпринимательства и организаций, обеспечивающих инфраструктуру поддержки субъектов малого и среднего предпринимательства</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2888,0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2888,0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2776,0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06 3 02 00590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2888,0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2888,0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2776,0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06 3 02 00590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2888,0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2888,0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2776,0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96,1</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71187,6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71187,6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62929,2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88,4</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Коммунальное хозяйство</w:t>
            </w:r>
          </w:p>
        </w:tc>
        <w:tc>
          <w:tcPr>
            <w:tcW w:w="709"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70656,2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70656,2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62547,3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88,5</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Энергосбережение и повышение энергетической эффективности</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17738,7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17738,7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16036,6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90,4</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17738,7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17738,7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16036,6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90,4</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5F7BD2">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w:t>
            </w:r>
            <w:r w:rsidR="005F7BD2">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Модернизация и техническое перевооружение котельных, работающих на неэффективных видах топлива</w:t>
            </w:r>
            <w:r w:rsidR="005F7BD2">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8731,7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8731,7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7165,9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82,1</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13 3 01 10240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877,7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13 3 01 10240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877,7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Услуги по энергосервисному контракту</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13 3 01 10450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7853,9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7853,9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6288,2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13 3 01 10450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7853,9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7853,9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6288,2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80,1</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5F7BD2">
            <w:pPr>
              <w:spacing w:after="0" w:line="240" w:lineRule="auto"/>
              <w:rPr>
                <w:rFonts w:ascii="Times New Roman" w:eastAsia="Times New Roman" w:hAnsi="Times New Roman"/>
                <w:color w:val="000000"/>
                <w:sz w:val="24"/>
                <w:szCs w:val="24"/>
                <w:lang w:eastAsia="ru-RU"/>
              </w:rPr>
            </w:pPr>
            <w:r w:rsidRPr="00961279">
              <w:rPr>
                <w:rFonts w:ascii="Times New Roman" w:eastAsia="Times New Roman" w:hAnsi="Times New Roman"/>
                <w:color w:val="000000"/>
                <w:sz w:val="24"/>
                <w:szCs w:val="24"/>
                <w:lang w:eastAsia="ru-RU"/>
              </w:rPr>
              <w:t xml:space="preserve">Комплекс процессных мероприятий </w:t>
            </w:r>
            <w:r w:rsidR="005F7BD2">
              <w:rPr>
                <w:rFonts w:ascii="Times New Roman" w:eastAsia="Times New Roman" w:hAnsi="Times New Roman"/>
                <w:color w:val="000000"/>
                <w:sz w:val="24"/>
                <w:szCs w:val="24"/>
                <w:lang w:eastAsia="ru-RU"/>
              </w:rPr>
              <w:t>«</w:t>
            </w:r>
            <w:r w:rsidRPr="00961279">
              <w:rPr>
                <w:rFonts w:ascii="Times New Roman" w:eastAsia="Times New Roman" w:hAnsi="Times New Roman"/>
                <w:color w:val="000000"/>
                <w:sz w:val="24"/>
                <w:szCs w:val="24"/>
                <w:lang w:eastAsia="ru-RU"/>
              </w:rPr>
              <w:t>Газификация хут.Екатеринославского Марьинского сельского поселения Тбилисского района</w:t>
            </w:r>
            <w:r w:rsidR="005F7BD2">
              <w:rPr>
                <w:rFonts w:ascii="Times New Roman" w:eastAsia="Times New Roman" w:hAnsi="Times New Roman"/>
                <w:color w:val="000000"/>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13 3 03 00000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7165,3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7165,3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7115,2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99,3</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Организация газоснабжения населения (поселений) (строительство подводящих газопроводов, распределительных газопроводов) (краевой бюджет)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03 S0620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5702,9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5702,9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5702,8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03 S0620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5702,9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5702,9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5702,8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Организация газоснабжения населения (поселений) (строительство подводящих газопроводов, распределительных газопроводов) (софинансирование)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03 S0620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852,2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852,2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852,2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03 S0620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852,2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852,2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852,2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газификации объектов</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13 3 03 10490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560,2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560,2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560,2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13 3 03 10490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560,2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560,2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560,2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Передача полномочий по организации газоснабжения населения из поселений в муниципальное образование Тбилисский район</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13 3 03 20040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13 3 03 20040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«Оплата технического обслуживания  сетей газораспределения»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13 3 04 00000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922,1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922,1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887,0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13 3 04 10240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826,9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13 3 04 10240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826,9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95,9</w:t>
            </w:r>
          </w:p>
        </w:tc>
      </w:tr>
      <w:tr w:rsidR="00961279" w:rsidRPr="00961279" w:rsidTr="00046BAD">
        <w:trPr>
          <w:trHeight w:val="103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Передача полномочий по организации газоснабжения населения из поселений в муниципальное образование Тбилисский район</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13 3 04 20040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13 3 04 20040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w:t>
            </w:r>
            <w:r w:rsidRPr="00961279">
              <w:rPr>
                <w:rFonts w:ascii="Times New Roman" w:eastAsia="Times New Roman" w:hAnsi="Times New Roman"/>
                <w:b/>
                <w:bCs/>
                <w:sz w:val="24"/>
                <w:szCs w:val="24"/>
                <w:lang w:eastAsia="ru-RU"/>
              </w:rPr>
              <w:t xml:space="preserve"> </w:t>
            </w:r>
            <w:r w:rsidRPr="00961279">
              <w:rPr>
                <w:rFonts w:ascii="Times New Roman" w:eastAsia="Times New Roman" w:hAnsi="Times New Roman"/>
                <w:sz w:val="24"/>
                <w:szCs w:val="24"/>
                <w:lang w:eastAsia="ru-RU"/>
              </w:rPr>
              <w:t>«Осуществление части переданных полномочий сельских поселений в сфере теплоснабжения населения»</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13 3 05 00000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single" w:sz="8" w:space="0" w:color="auto"/>
              <w:bottom w:val="single" w:sz="8" w:space="0" w:color="auto"/>
              <w:right w:val="single" w:sz="8" w:space="0" w:color="auto"/>
            </w:tcBorders>
            <w:shd w:val="clear" w:color="auto" w:fill="auto"/>
            <w:vAlign w:val="center"/>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Передача полномочий по организации теплоснабжения населения из поселений в муниципальное образование Тбилисский район</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13 3 05 20060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13 3 05 20060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046BAD">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"Газификация хут.</w:t>
            </w:r>
            <w:r w:rsidR="00046BAD">
              <w:rPr>
                <w:rFonts w:ascii="Times New Roman" w:eastAsia="Times New Roman" w:hAnsi="Times New Roman"/>
                <w:sz w:val="24"/>
                <w:szCs w:val="24"/>
                <w:lang w:eastAsia="ru-RU"/>
              </w:rPr>
              <w:t xml:space="preserve"> </w:t>
            </w:r>
            <w:r w:rsidRPr="00961279">
              <w:rPr>
                <w:rFonts w:ascii="Times New Roman" w:eastAsia="Times New Roman" w:hAnsi="Times New Roman"/>
                <w:sz w:val="24"/>
                <w:szCs w:val="24"/>
                <w:lang w:eastAsia="ru-RU"/>
              </w:rPr>
              <w:t>Среднего Алексее-Тенгинского сельского поселения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13 3 06 00000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240,0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газификации объектов</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13 3 06 10490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13 3 06 10490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Передача полномочий по организации газоснабжения населения из поселений в муниципальное образование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13 3 06 20040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13 3 06 20040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046BAD">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"Газификация хут. Верхнего Алексее-Тенгинского сельского поселения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13 3 07 00000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187,6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187,6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162,5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газификации объектов</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13 3 07 10490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162,6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162,6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137,5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84,6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13 3 07 10490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162,6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162,6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137,5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84,6</w:t>
            </w:r>
          </w:p>
        </w:tc>
      </w:tr>
      <w:tr w:rsidR="00961279" w:rsidRPr="00961279" w:rsidTr="00046BAD">
        <w:trPr>
          <w:trHeight w:val="81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Передача полномочий по организации газоснабжения населения из поселений в муниципальное образование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13 3 07 20040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13 3 07 20040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"Организация теплоснабжения в муниципальном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13 3 08 00000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441,0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95,5</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13 3 08 10240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441,0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13 3 08 10240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441,0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95,5</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046BAD">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"Газификация хут. Дубовиков Геймановского сельского поселения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13 3 09 00000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73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Передача полномочий по организации газоснабжения населения из поселений в муниципальное образование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13 3 09 20040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13 3 09 20040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"Развитие жилищно-коммунального хозяйства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22 0 00 00000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52917,5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52917,5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46510,7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22 3 00 00000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52917,5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52917,5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46510,7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87,9</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«Организация и развитие систем водоснабжения и водоотведения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15155,3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15155,3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13072,9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86,3</w:t>
            </w:r>
          </w:p>
        </w:tc>
      </w:tr>
      <w:tr w:rsidR="00961279" w:rsidRPr="00961279" w:rsidTr="00046BAD">
        <w:trPr>
          <w:trHeight w:val="43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Организация водоснабжения населения (краевой бюджет)</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S0330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8828,2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8828,2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8828,2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S0330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8828,2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8828,2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8828,2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45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Организация водоснабжения населения (софинансирование)</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S0330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367,9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367,9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367,8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S0330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367,9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367,9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367,8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22 3 01 10240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5366,8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5366,8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3284,5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22 3 01 10240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4867,9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4867,9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2785,6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57,2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22 3 01 10240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498,9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498,9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498,9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Передача полномочий по организации водоснабжения населения из поселений в муниципальное образование Тбилисский район</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22 3 01 20030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567,4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567,4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567,4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51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22 3 01 20030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567,4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567,4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567,4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81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Передача полномочий по организации водоотведения населения из поселений в муниципальное образование Тбилисский район</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22 3 01 20050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49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22 3 01 20050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22 3 02 00000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30935,5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30935,5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30935,5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предоставлению субсидий муниципальным унитарным предприятиям и прочим организациям</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22 3 02 10090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30935,5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30935,5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30935,5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48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22 3 02 10090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30935,5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30935,5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30935,5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32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«Обращение с твердыми коммунальными отходами на территории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22 3 03 00000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4590,7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4590,7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обустройству контейнерных площадок твердых коммунальных отходов</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22 3 03 10150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650,0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650,0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22 3 03 10150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650,0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650,0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проведению рекультивации на полигоне временного хранения твердых коммунальных отходов</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22 3 03 10590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3940,7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3940,7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22 3 03 10590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3940,7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3940,7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«Субсидии в целях укрепления материально-технической базы (приобретение специализированной техники, оборудования)»</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22 3 04 00000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2236,0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2236,0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2196,0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предоставлению субсидий муниципальным унитарным предприятиям и прочим организациям</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22 3 04 10090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2236,0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2236,0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2196,0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98,2</w:t>
            </w:r>
          </w:p>
        </w:tc>
      </w:tr>
      <w:tr w:rsidR="00961279" w:rsidRPr="00961279" w:rsidTr="00046BAD">
        <w:trPr>
          <w:trHeight w:val="48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22 3 04 10090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2236,0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2236,0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2196,0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98,2</w:t>
            </w:r>
          </w:p>
        </w:tc>
      </w:tr>
      <w:tr w:rsidR="00961279" w:rsidRPr="00961279" w:rsidTr="00046BAD">
        <w:trPr>
          <w:trHeight w:val="42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вопросы в области жилищно- коммунального хозяйства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531,4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531,4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381,9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проведению капитального ремонта общего имущества собственников помещений в многоквартирных домах</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99 9 00 10440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531,4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531,4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381,9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99 9 00 10440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531,4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531,4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381,9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Образование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114130,1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114130,1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104288,2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91,4</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99813,1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99813,1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90039,4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90,2</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99813,1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99813,1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90039,4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90,2</w:t>
            </w:r>
          </w:p>
        </w:tc>
      </w:tr>
      <w:tr w:rsidR="00961279" w:rsidRPr="00961279" w:rsidTr="00046BAD">
        <w:trPr>
          <w:trHeight w:val="539"/>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99813,1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99813,1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90039,4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90,2</w:t>
            </w:r>
          </w:p>
        </w:tc>
      </w:tr>
      <w:tr w:rsidR="00961279" w:rsidRPr="00961279" w:rsidTr="00046BAD">
        <w:trPr>
          <w:trHeight w:val="15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«Детское дошкольное учреждение на 80 мест по адресу: Краснодарский край, Тбилисский район, ст-ца Ловлинская, ул. Гагарина,1 "Г"»</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04 3 04 00000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83905,0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83905,0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90039,4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107,3</w:t>
            </w:r>
          </w:p>
        </w:tc>
      </w:tr>
      <w:tr w:rsidR="00961279" w:rsidRPr="00961279" w:rsidTr="00046BAD">
        <w:trPr>
          <w:trHeight w:val="326"/>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 (краевой бюджет)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04 S1220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80548,7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80548,7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80548,7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04 S1220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80548,7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80548,7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80548,7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 (софинансирование)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04 S1220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3356,3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3356,3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3356,3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04 S1220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3356,3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3356,3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3356,3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5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04 3 04 10060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15908,1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15908,1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6134,4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38,6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04 3 04 10060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8955,8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8955,8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1197,4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13,4</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04 3 04 10060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6952,3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6952,3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4937,0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Общее образование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13714,7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13714,7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13714,5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26"/>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13714,7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13714,7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13714,5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08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«Строительство объекта: «Общеобразовательная школа на 1100 мест по ул.8 Марта в ст. Тбилисской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04 3 09 00000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13714,7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13714,7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13714,5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5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04 3 09 10060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697,7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697,7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697,6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72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04 3 09 10060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697,7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697,7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697,6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Создание новых мест в общеобразовательных организациях по инвестиционным проектам, прошедшим отбор в соответствии с федеральными нормативными правовыми актами (краевой бюджет)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09 S0690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12496,2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12496,2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12496,2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09 S0690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12496,2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12496,2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12496,2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Создание новых мест в общеобразовательных организациях по инвестиционным проектам, прошедшим отбор в соответствии с федеральными нормативными правовыми актами (софинансирование)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09 S0690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520,8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520,8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520,7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09 S0690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520,8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520,8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520,7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602,3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602,3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534,3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88,7</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83,0</w:t>
            </w:r>
          </w:p>
        </w:tc>
      </w:tr>
      <w:tr w:rsidR="00961279" w:rsidRPr="00961279" w:rsidTr="00046BAD">
        <w:trPr>
          <w:trHeight w:val="189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04 3 11 00000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направленные на создание современной инфраструктуры организаций отдыха детей и их оздоровления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04 3 11 10470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04 3 11 10470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240,1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046BAD">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w:t>
            </w:r>
            <w:r w:rsidR="00046BAD">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Социальная поддержка граждан</w:t>
            </w:r>
            <w:r w:rsidR="00046BAD">
              <w:rPr>
                <w:rFonts w:ascii="Times New Roman" w:eastAsia="Times New Roman" w:hAnsi="Times New Roman"/>
                <w:sz w:val="24"/>
                <w:szCs w:val="24"/>
                <w:lang w:eastAsia="ru-RU"/>
              </w:rPr>
              <w:t>»</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362,2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362,2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335,0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92,5</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362,2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362,2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335,0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046BAD">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w:t>
            </w:r>
            <w:r w:rsidR="00046BAD">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Социальная поддержка детей- сирот и детей, оставшихся без попечения родителей</w:t>
            </w:r>
            <w:r w:rsidR="00046BAD">
              <w:rPr>
                <w:rFonts w:ascii="Times New Roman" w:eastAsia="Times New Roman" w:hAnsi="Times New Roman"/>
                <w:sz w:val="24"/>
                <w:szCs w:val="24"/>
                <w:lang w:eastAsia="ru-RU"/>
              </w:rPr>
              <w:t>»</w:t>
            </w:r>
            <w:r w:rsidRPr="00961279">
              <w:rPr>
                <w:rFonts w:ascii="Times New Roman" w:eastAsia="Times New Roman" w:hAnsi="Times New Roman"/>
                <w:sz w:val="24"/>
                <w:szCs w:val="24"/>
                <w:lang w:eastAsia="ru-RU"/>
              </w:rPr>
              <w:t xml:space="preserve">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17 3 02 00000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362,2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362,2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335,0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92,5</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Мероприятие по оздоровлению детей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17 3 02 10170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199,2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199,2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172,0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17 3 02 10170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199,2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199,2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172,0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86,3</w:t>
            </w:r>
          </w:p>
        </w:tc>
      </w:tr>
      <w:tr w:rsidR="00961279" w:rsidRPr="00961279" w:rsidTr="00046BAD">
        <w:trPr>
          <w:trHeight w:val="220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17 3 02 69120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163,0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163,0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163,0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17 3 02 69120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163,0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163,0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163,0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Здравоохранение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14787,3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Амбулаторная помощь</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14787,3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89,9</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14787,3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14787,3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89,9</w:t>
            </w:r>
          </w:p>
        </w:tc>
      </w:tr>
      <w:tr w:rsidR="00961279" w:rsidRPr="00961279" w:rsidTr="00046BAD">
        <w:trPr>
          <w:trHeight w:val="12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«Фельдшерско-акушерский пункт в х. Северокубанский, Ванновского сельского поселения, Тбилисского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04 3 08 00000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14787,3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89,9</w:t>
            </w:r>
          </w:p>
        </w:tc>
      </w:tr>
      <w:tr w:rsidR="00961279" w:rsidRPr="00961279" w:rsidTr="00046BAD">
        <w:trPr>
          <w:trHeight w:val="150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04 3 08 10060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655,5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655,5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640,3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04 3 08 10060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655,5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655,5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640,3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97,7</w:t>
            </w:r>
          </w:p>
        </w:tc>
      </w:tr>
      <w:tr w:rsidR="00961279" w:rsidRPr="00961279" w:rsidTr="00046BAD">
        <w:trPr>
          <w:trHeight w:val="315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04 3 08 60960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15790,3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15790,3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14147,0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04 3 08 60960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15790,3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15790,3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14147,0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Социальная политика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142296,3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142296,3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135023,4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94,9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3046,1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3046,1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3045,0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непрограммные направления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3046,1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3046,1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3045,0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непрограммные расходы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3046,1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3046,1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3045,0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Дополнительное материальное обеспечение ряда лиц, замещавших выборные муниципальные должности и должности муниципальной службы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99 9 00 10040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3046,1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3046,1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3045,0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99 9 00 10040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24,9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23,9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99 9 00 10040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3021,2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3021,2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3021,1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27004,0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27004,0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22604,0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83,7</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1224,0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Комплексы процессных мероприятий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1224,0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«Поддержка социально ориентированных некоммерческих организаций и содействие развитию гражданского общества»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02 3 04 00000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1224,0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(грантов) для поддержки общественно полезных программ социально ориентированных общественных некоммерческих организаций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02 3 04 10380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1224,0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02 3 04 10380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1224,0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непрограммные направления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25780,0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25780,0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21380,0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82,9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непрограммные расходы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25780,0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25780,0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21380,0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82,9</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дополнительной меры социальной поддержки в виде единовременной денежной выплаты отдельным категориям граждан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99 9 00 10080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25700,0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25700,0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21300,0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82,9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99 9 00 10080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25700,0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25700,0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21300,0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82,9</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дополнительной меры социальной поддержки в виде единовременной денежной выплаты ветеранам Великой Отечественной войны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99 9 00 10610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99 9 00 10610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Охрана семьи и детства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112246,2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112246,2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109374,4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97,4</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"Обеспечение жильем молодых семей"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3018,6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3018,6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3018,4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3018,6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3018,6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3018,4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"Предоставление молодым семьям, участникам программы, социальных выплат на приобретение (строительство) жилья"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3018,6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3018,6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3018,4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Реализация мероприятий по обеспечению жильем молодых семей (краевой бюджет)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 3 01 L4970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1931,9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1931,9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1931,8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 3 01 L4970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1931,9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1931,9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1931,8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Реализация мероприятий по обеспечению жильем молодых семей (софинансирование)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 3 01 L4970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1086,7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1086,7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1086,6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 3 01 L4970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1086,7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1086,7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1086,6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"Социальная поддержка граждан"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109227,6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109227,6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106356,0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97,4</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109227,6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109227,6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106356,0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97,4</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"Обеспечение жилыми помещениями детей-сирот и детей, оставшихся без попечения родителей и лиц из их числа."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53556,1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53556,1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53482,8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48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жилищного хозяйства</w:t>
            </w:r>
          </w:p>
        </w:tc>
        <w:tc>
          <w:tcPr>
            <w:tcW w:w="709" w:type="dxa"/>
            <w:tcBorders>
              <w:top w:val="nil"/>
              <w:left w:val="single" w:sz="4" w:space="0" w:color="auto"/>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17 3 01 10230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253,3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253,3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233,4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17 3 01 10230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253,3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253,3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233,4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92,1</w:t>
            </w:r>
          </w:p>
        </w:tc>
      </w:tr>
      <w:tr w:rsidR="00961279" w:rsidRPr="00961279" w:rsidTr="00046BAD">
        <w:trPr>
          <w:trHeight w:val="15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Субвенции на 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01 A0820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53302,8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53302,8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53249,4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01 A0820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53302,8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53302,8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53249,4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"Социальная поддержка детей- сирот и детей, оставшихся без попечения родителей"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55671,5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55671,5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52873,2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95,0</w:t>
            </w:r>
          </w:p>
        </w:tc>
      </w:tr>
      <w:tr w:rsidR="00961279" w:rsidRPr="00961279" w:rsidTr="00046BAD">
        <w:trPr>
          <w:trHeight w:val="189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17 3 02 69100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32109,6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32109,6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29755,6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17 3 02 69100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133,8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81,2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17 3 02 69100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31944,8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31944,8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29621,8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92,7</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17 3 02 69130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23561,9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23561,9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23117,6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17 3 02 69130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138,6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138,6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53,6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17 3 02 69130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23423,3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23423,3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23043,3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98,4</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378,8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42,7</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Массовый спорт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378,8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42,7</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378,8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42,7</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378,8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42,7</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"Многофункциональная  спортивно-игровая площадка с зоной уличных тренажеров и воркаута в п. Октябрьском, ул. Псурцева, 9 "Б"</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04 3 06 00000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массового спорта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04 3 06 10350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6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04 3 06 10350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403,5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0,0</w:t>
            </w:r>
          </w:p>
        </w:tc>
      </w:tr>
      <w:tr w:rsidR="00961279" w:rsidRPr="00961279" w:rsidTr="00046BAD">
        <w:trPr>
          <w:trHeight w:val="127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«Многофункциональная спортивно-игровая площадка, расположенная по адресу: Краснодарский край, Тбилисский район, ст-ца Тбилисская, ул. Красная 224 «Г»</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04 3 07 00000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484,6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484,6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378,8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78,2</w:t>
            </w:r>
          </w:p>
        </w:tc>
      </w:tr>
      <w:tr w:rsidR="00961279" w:rsidRPr="00961279" w:rsidTr="00046BAD">
        <w:trPr>
          <w:trHeight w:val="3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single" w:sz="8" w:space="0" w:color="auto"/>
              <w:bottom w:val="single" w:sz="8" w:space="0" w:color="auto"/>
              <w:right w:val="single" w:sz="8" w:space="0" w:color="auto"/>
            </w:tcBorders>
            <w:shd w:val="clear" w:color="auto" w:fill="auto"/>
            <w:vAlign w:val="center"/>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массового спорта</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04 3 07 10350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484,6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484,6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378,8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04 3 07 10350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484,6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484,6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378,8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78,2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Средства массовой информации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2212,3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2212,3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2212,2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вопросы в области средств массовой информации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2212,3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2212,3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2212,2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"Информационное обслуживание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2212,3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2212,3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2212,2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2212,3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2212,3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2212,2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"Информационное обслуживание деятельности органов местного самоуправления в печатном периодическом издании"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1318,3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1318,3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1318,2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Информационное обеспечение  жителей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18 3 01 10360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1318,3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1318,3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1318,2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18 3 01 10360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1318,3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1318,3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1318,2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"Информационное обслуживание деятельности органов местного самоуправления на телевидении"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424,0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Информационное обеспечение  жителей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18 3 02 10360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424,0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09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18 3 02 10360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424,0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"Информационное обслуживание деятельности органов местного самоуправления на радио"</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18 3 04 00000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470,0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70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Информационное обеспечение  жителей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18 3 04 10360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470,0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18 3 04 10360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470,0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470,0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84,6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84,6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Управление муниципальным долгом</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74 3 00 00000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84,6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74 3 00 10050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84,6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74 3 00 10050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84,6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w:t>
            </w:r>
          </w:p>
        </w:tc>
      </w:tr>
      <w:tr w:rsidR="00961279" w:rsidRPr="00961279" w:rsidTr="00046BAD">
        <w:trPr>
          <w:trHeight w:val="81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Межбюджетные трансферты общего характера бюджетам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20306,0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межбюджетные трансферты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20306,0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20306,0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20306,0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"Развитие инициативного бюджетирования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04 3 12 00000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20306,0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Поддержка местных инициатив по итогам краевого конкурса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04 3 12 62950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20306,0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Межбюджетные трансферты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902</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04 3 12 62950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20306,0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20306,0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Финансовое управление администрации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28408,5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28408,5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28348,9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99,8</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17709,5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17709,5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17651,3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99,7</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Управление муниципальными финансами - Финансовое управление администрации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17709,5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17709,5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17651,3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99,7</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деятельности финансового 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74 1 00 00000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17709,5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17709,5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17651,3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Расходы на обеспечение функций органов местного самоуправления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74 1 00 00190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17709,5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17709,5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17651,3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99,7</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74 1 00 00190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100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17255,8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17255,8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17228,9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99,8</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74 1 00 00190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453,7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453,7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422,4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93,1</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общегосударственные  расходы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1549,0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1549,0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1547,6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деятельности финансового 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74 1 00 00000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1549,0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1549,0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1547,6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по обеспечению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74 1 00 10010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1549,0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1549,0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1547,6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74 1 00 10010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1549,0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1549,0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1547,6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9150,0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9150,0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84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Дотации на выравнивание бюджетной обеспеченности субъектов Российской Федерации и муниципальных образований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49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Поддержка устойчивого исполнения местных бюджетов</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74 2 00 00000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78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Дотация на выравнивание уровня бюджетной обеспеченности поселений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74 2 00 10500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Межбюджетные трансферты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905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74 2 00 10500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Прочие межбюджетные трансферты общего характера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7150,0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7150,0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7150,0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Поддержка мер по обеспечению сбалансированности  местных бюджетов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74 4 00 00000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7150,0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7150,0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7150,0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Межбюджетные трансферты на поддержку мер по обеспечению  сбалансированности местных бюджетов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74 4 00 10560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7150,0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7150,0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7150,0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48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Межбюджетные трансферты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74 4 00 10560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7150,0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7150,0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7150,0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Контрольно-счетная палата муниципального образования Тбилисский муниципальный район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6956,1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6956,1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6863,4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98,7</w:t>
            </w:r>
          </w:p>
        </w:tc>
      </w:tr>
      <w:tr w:rsidR="00961279" w:rsidRPr="00961279" w:rsidTr="00046BAD">
        <w:trPr>
          <w:trHeight w:val="73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6956,1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6956,1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6863,4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деятельности контрольно-счетной палаты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6956,1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6956,1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6863,4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98,7</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Руководитель контрольно-счетной палаты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75 1 00 00000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2044,1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2044,1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2022,3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75 1 00 00190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2044,1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2044,1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2022,3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98,9</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75 1 00 00190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2044,1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2044,1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2022,3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75 2 00 00000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4655,8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4655,8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4584,9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Расходы на обеспечение функций органов местного самоуправления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75 2 00 00190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4655,8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4655,8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4584,9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98,5</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75 2 00 00190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4636,8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4636,8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4565,9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98,5</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75 2 00 00190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межбюджетные трансферты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75 3 00 00000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256,2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256,2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256,2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Передача полномочий по осуществлению внешнего муниципального финансового контроля контрольно- счетных органов из поселений в муниципальное образование Тбилисский район</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75 3 00 20010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256,2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256,2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256,2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910</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06</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75 3 00 20010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256,2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256,2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256,2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Отдел по управлению муниципальным имуществом администрации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8659,2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8659,2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7685,6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общегосударственные  расходы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8659,2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8659,2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7685,6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"Управление муниципальным имуществом"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8659,2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8659,2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7685,6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8659,2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8659,2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7685,6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88,8</w:t>
            </w:r>
          </w:p>
        </w:tc>
      </w:tr>
      <w:tr w:rsidR="00961279" w:rsidRPr="00961279" w:rsidTr="00046BAD">
        <w:trPr>
          <w:trHeight w:val="157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"Проведение технической инвентаризации объектов недвижимости, в том числе бесхозяйного имущества, изготовление технических и кадастровых паспортов и другие расходы по управлению муниципальной собственностью"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608,7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608,7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192,2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31,6</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21 3 01 10100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608,7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608,7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192,2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21 3 01 10100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608,7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608,7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192,2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"Проведение рыночной оценки объектов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520,7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520,7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520,6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21 3 02 10100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520,7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520,7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520,6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21 3 02 10100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59,3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59,3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21 3 02 10100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461,4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461,4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461,3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"Разработка, внедрение и сопровождение информационной системы учета муниципального имущества"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21 3 03 00000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487,4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487,4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487,3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землеустройству и землепользованию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21 3 03 10110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487,4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487,4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487,3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21 3 03 10110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487,4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487,4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487,3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"Обеспечение деятельности отдела по управлению муниципальным имуществом администрации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21 3 04 00000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7042,4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7042,4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6485,5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Расходы на обеспечение функций органов местного самоуправления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21 3 04 00190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6775,8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6775,8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6221,9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91,8</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21 3 04 00190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6775,8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6775,8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6221,9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91,8</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по обеспечению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21 3 04 10010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266,6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266,6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263,6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21 3 04 10010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266,6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266,6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263,6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Управление  образованием администрации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1220268,2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1220268,2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1186120,3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Образование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1215863,9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1215863,9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1181716,0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354491,2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354491,2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353512,7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"Развитие образования"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326745,7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326745,7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325767,4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99,7</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326745,7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326745,7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325767,4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"Функционирование системы образования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326745,7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326745,7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325767,4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89098,9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89098,9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88120,6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89098,9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89098,9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88120,6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дошкольного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01 3 01 10290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1846,4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1846,4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1846,4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01 3 01 10290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1846,4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1846,4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1846,4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27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2736,0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2736,0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2736,0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учреждениям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2736,0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2736,0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2736,0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57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01 3 01 60860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233064,4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233064,4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233064,4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01 3 01 60860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233064,4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233064,4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233064,4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"Обеспечение безопасности населения"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27745,5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27745,5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27745,3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27745,5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27745,5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27745,3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84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"Профилактика терроризма и экстремизма в муниципальном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10 3 06 00000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27745,5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27745,5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27745,3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Обслуживание лицензионной физической охраны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10 3 06 10390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27745,5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27745,5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27745,3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10 3 06 10390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27745,5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27745,5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27745,3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Общее образование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708375,5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708375,5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698327,2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"Развитие образования" </w:t>
            </w:r>
          </w:p>
        </w:tc>
        <w:tc>
          <w:tcPr>
            <w:tcW w:w="709"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noWrap/>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noWrap/>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686506,1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686506,1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676457,9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98,5</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noWrap/>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noWrap/>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686506,1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686506,1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676457,9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"Функционирование системы образования Тбилисского района"</w:t>
            </w:r>
          </w:p>
        </w:tc>
        <w:tc>
          <w:tcPr>
            <w:tcW w:w="709"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noWrap/>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noWrap/>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01 3 01 00000</w:t>
            </w:r>
          </w:p>
        </w:tc>
        <w:tc>
          <w:tcPr>
            <w:tcW w:w="709"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649766,4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649766,4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639718,2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123537,2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123537,2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115602,9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93,6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123537,2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123537,2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115602,9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93,6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01 3 01 10300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11412,0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11412,0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9298,1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81,5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01 3 01 10300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11412,0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11412,0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9298,1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81,5</w:t>
            </w:r>
          </w:p>
        </w:tc>
      </w:tr>
      <w:tr w:rsidR="00961279" w:rsidRPr="00961279" w:rsidTr="00046BAD">
        <w:trPr>
          <w:trHeight w:val="279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4569,6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4569,6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4569,6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82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4569,6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4569,6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4569,6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57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01 3 01 60860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454277,5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454277,5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454277,5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01 3 01 60860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454277,5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454277,5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454277,5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49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 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01 3 01 62370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13822,7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13822,7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13822,7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81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01 3 01 62370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13822,7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13822,7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13822,7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01 3 01 62980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760,0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73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01 3 01 62980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760,0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Реализация мероприятий регионального проекта "Педагоги и наставники (Краснодарский край)"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Ю6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41387,4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41387,4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41387,4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2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Ю6 50500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1093,7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1093,7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1093,7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78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Ю6 50500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1093,7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1093,7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1093,7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Ю6 51790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3373,5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3373,5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3373,5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72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Ю6 51790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3373,5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3373,5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3373,5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90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Ю6 53032</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36920,2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36920,2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36920,2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82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Ю6 53032</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36920,2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36920,2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36920,2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"Обеспечение реализации муниципальной программы и прочие мероприятия в области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36739,7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36739,7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36739,7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51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01 3 02 62500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1644,2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01 3 02 62500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1644,2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1644,2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229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01 3 02 63540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1967,2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1967,2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1967,2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01 3 02 63540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1967,2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1967,2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1967,2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231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(краевой бюджет)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L3042</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27107,9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27107,9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27107,9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L3042</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27107,9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27107,9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27107,9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220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(софинансирование)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L3042</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1129,5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1129,5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1129,5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L3042</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1129,5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1129,5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1129,5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0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(краевой бюджет)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S3550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3130,1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3130,1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3130,1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S3550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3130,1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3130,1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3130,1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17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(софинансирование)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S3550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1760,8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1760,8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1760,8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S3550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1760,8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1760,8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1760,8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"Обеспечение безопасности населения"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21869,4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21869,4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21869,3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21869,4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21869,4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21869,3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73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"Профилактика терроризма и экстремизма в муниципальном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10 3 06 00000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21869,4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21869,4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21869,3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Обслуживание лицензионной физической охраны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10 3 06 10390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21869,4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21869,4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21869,3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10 3 06 10390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21869,4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21869,4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21869,3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07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61733,1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61733,1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60861,3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"Развитие образования"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61733,1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61733,1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60861,3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61733,1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61733,1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60861,3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98,6</w:t>
            </w:r>
          </w:p>
        </w:tc>
      </w:tr>
      <w:tr w:rsidR="00961279" w:rsidRPr="00961279" w:rsidTr="00046BAD">
        <w:trPr>
          <w:trHeight w:val="84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"Функционирование системы образования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61733,1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61733,1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60861,3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52605,8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52605,8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51734,0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52605,8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52605,8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51734,0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функционирования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01 3 01 10520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8557,8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8557,8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8557,8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01 3 01 10520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8557,8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8557,8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8557,8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282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569,5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569,5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569,5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91264,1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91264,1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69014,8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75,6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"Развитие образования"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54862,1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54862,1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54632,8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54862,1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54862,1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54632,8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99,6</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"Обеспечение реализации муниципальной программы и прочие мероприятия в области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54862,1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54862,1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54632,8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7549,5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7549,5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7549,5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7549,5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7549,5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7549,5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572"/>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 - методические центры, централизованные бухгалтерии, центры психолого-педагогической, медицинской и социальной помощи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39899,0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39899,0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39685,1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99,5</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37985,0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37985,0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37810,2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99,5</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1914,0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1914,0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1874,9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по обеспечению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01 3 02 10010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497,9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497,9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482,6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01 3 02 10010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497,9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497,9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482,6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01 3 02 10300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2875,7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2875,7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2875,6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01 3 02 10300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737,7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737,7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737,7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01 3 02 10300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486,3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486,3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486,3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01 3 02 10300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1651,7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1651,7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1651,6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Подготовка и повышение квалификации кадров</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01 3 02 10400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01 3 02 10400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57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01 3 02 60860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3500,0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3500,0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3500,0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01 3 02 60860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2600,0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2600,0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2600,0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01 1 02 60860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"Дети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3497,8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3497,8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3497,7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000000" w:fill="FFFFFF"/>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3497,8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3497,8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3497,7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"Мероприятия по организации отдыха и оздоровления детей Тбилисского района в летний период"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2733,9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2733,9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2733,8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по оздоровлению детей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03 3 01 10170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1259,8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1259,8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1259,7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03 3 01 10170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1259,8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1259,8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1259,7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57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03 3 01 63110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1474,1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1474,1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1474,1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03 3 01 63110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1474,1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1474,1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1474,1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65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"Организация и проведение социально значимых мероприятий, направленных на поддержку семьи и детей, укрепление семейных ценностей и традиций с определением категории детей"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763,9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763,9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763,9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Мероприятие по приобретению новогодних подарков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03 3 02 10280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763,9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763,9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763,9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03 3 02 10280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763,9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763,9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763,9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"Обеспечение безопасности населения"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1722,0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1722,0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1722,0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1722,0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1722,0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1722,0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"Укрепление правопорядка, профилактика правонарушений, усиление борьбы с преступностью в муниципальном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направленные на укрепление правопорядка , профилактику правонарушений, усиление борьбы с преступностью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10 3 02 10420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10 3 02 10420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«Повышение безопасности дорожного движения в муниципальном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10 3 05 00000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 (краевой бюджет)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05 S2470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1479,0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1479,0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1479,0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05 S2470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1479,0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1479,0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1479,0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 (софинансирование)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05 S2470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221,0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05 S2470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221,0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221,0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Обеспечение деятельности подведомственных учреждений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72 6 00 00000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31182,2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31182,2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9162,3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29,4</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72 6 00 00590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5183,6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5183,6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4709,6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72 6 00 00590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5183,6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5183,6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4709,6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направленные на создание современной инфраструктуры организаций отдыха детей и их оздоровления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72 6 00 10470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22998,6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22998,6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1452,7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72 6 00 10470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22998,6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22998,6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1452,7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6,3</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72 6 00 62980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72 6 00 62980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3000,0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3000,0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Социальная политика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4404,3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Охрана семьи и детства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4404,3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Муниципальная программа муниципального образования Тбилисский район "Развитие образования"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4404,3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4404,3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"Функционирование системы образования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4404,3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98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01 3 01 60710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4404,3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4404,3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01 3 01 60710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925</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01 3 01 60710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4383,0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4383,0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4383,0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Отдел  культуры администрации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101466,1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101466,1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100559,8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99,1</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31883,3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31883,3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31674,0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"Развитие культуры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31883,3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31883,3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31674,0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99,3</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31883,3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31883,3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31674,0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99,3</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"Реализация дополнительных предпрофессиональных общеобразовательных программ в области искусств"</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31883,3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31883,3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31674,0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99,3</w:t>
            </w:r>
          </w:p>
        </w:tc>
      </w:tr>
      <w:tr w:rsidR="00961279" w:rsidRPr="00961279" w:rsidTr="00046BAD">
        <w:trPr>
          <w:trHeight w:val="97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11 3 02 00590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31724,8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31724,8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31515,5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11 3 02 00590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31724,8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31724,8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31515,5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99,3</w:t>
            </w:r>
          </w:p>
        </w:tc>
      </w:tr>
      <w:tr w:rsidR="00961279" w:rsidRPr="00961279" w:rsidTr="00046BAD">
        <w:trPr>
          <w:trHeight w:val="220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11 3 02 60820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158,5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158,5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158,5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11 3 02 60820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158,5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158,5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158,5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Культура  и  кинематография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69582,8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69582,8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68885,8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Культура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64093,2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64093,2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63496,6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"Развитие культуры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64093,2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64093,2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63496,6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99,1</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64093,2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64093,2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63496,6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99,1</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"Организация библиотечного обслуживания населения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11 3 03 00000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30220,2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30220,2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30198,2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11 3 03 00590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21994,0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21994,0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21972,1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11 3 03 00590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21994,0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21994,0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21972,1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Государственная поддержка отрасли культуры (краевой бюджет)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03 L5190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03 L5190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195,0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195,0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195,0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Государственная поддержка отрасли культуры (софинансирование)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03 L5190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29,2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29,2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29,1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03 L5190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29,2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29,2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29,1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99,7</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Передача полномочий по организации библиотечного обслуживания  из поселений  в муниципальное образование Тбилисский район</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11 3 03 20020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7912,0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7912,0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7912,0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auto" w:fill="auto"/>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11 3 03 20020</w:t>
            </w:r>
          </w:p>
        </w:tc>
        <w:tc>
          <w:tcPr>
            <w:tcW w:w="709" w:type="dxa"/>
            <w:tcBorders>
              <w:top w:val="nil"/>
              <w:left w:val="nil"/>
              <w:bottom w:val="single" w:sz="4" w:space="0" w:color="auto"/>
              <w:right w:val="single" w:sz="4" w:space="0" w:color="auto"/>
            </w:tcBorders>
            <w:shd w:val="clear" w:color="auto" w:fill="auto"/>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7912,0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7912,0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7912,0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Комплектование книжных фондов библиотек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11 3 03 09010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11 3 03 09010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90,0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11 3 05 00000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33873,0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33873,0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33298,4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11 3 05 00590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32149,4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32149,4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31574,8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11 3 05 00590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32149,4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32149,4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31574,8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культуры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11 3 05 10320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1723,6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1723,6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1723,6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11 3 05 10320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1723,6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1723,6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1723,6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443"/>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5489,6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5489,6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5389,2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98,2</w:t>
            </w:r>
          </w:p>
        </w:tc>
      </w:tr>
      <w:tr w:rsidR="00961279" w:rsidRPr="00961279" w:rsidTr="00046BAD">
        <w:trPr>
          <w:trHeight w:val="120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"Обеспечение безопасности населения"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99,1</w:t>
            </w:r>
          </w:p>
        </w:tc>
      </w:tr>
      <w:tr w:rsidR="00961279" w:rsidRPr="00961279" w:rsidTr="00046BAD">
        <w:trPr>
          <w:trHeight w:val="3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99,1</w:t>
            </w:r>
          </w:p>
        </w:tc>
      </w:tr>
      <w:tr w:rsidR="00961279" w:rsidRPr="00961279" w:rsidTr="00046BAD">
        <w:trPr>
          <w:trHeight w:val="148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"Укрепление правопорядка, профилактика правонарушений, усиление борьбы с преступностью в муниципальном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99,1</w:t>
            </w:r>
          </w:p>
        </w:tc>
      </w:tr>
      <w:tr w:rsidR="00961279" w:rsidRPr="00961279" w:rsidTr="00046BAD">
        <w:trPr>
          <w:trHeight w:val="76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направленные на укрепление правопорядка , профилактику правонарушений, усиление борьбы с преступностью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10 3 02 10420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85,7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99,1</w:t>
            </w:r>
          </w:p>
        </w:tc>
      </w:tr>
      <w:tr w:rsidR="00961279" w:rsidRPr="00961279" w:rsidTr="00046BAD">
        <w:trPr>
          <w:trHeight w:val="443"/>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10 3 02 10420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91,6</w:t>
            </w:r>
          </w:p>
        </w:tc>
      </w:tr>
      <w:tr w:rsidR="00961279" w:rsidRPr="00961279" w:rsidTr="00046BAD">
        <w:trPr>
          <w:trHeight w:val="443"/>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10 3 02 10420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46,0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443"/>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10 3 02 10420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"Развитие культуры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5403,1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5403,1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5303,5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98,2</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5403,1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5403,1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5303,5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"Руководство и управление в сфере культуры и искусства"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2296,1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2296,1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2233,8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11 3 01 00190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2296,1</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2296,1</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2233,8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97,3</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11 3 01 00190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2175,3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2175,3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2130,4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11 3 01 00190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120,8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120,8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103,4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85,6</w:t>
            </w:r>
          </w:p>
        </w:tc>
      </w:tr>
      <w:tr w:rsidR="00961279" w:rsidRPr="00961279" w:rsidTr="00046BAD">
        <w:trPr>
          <w:trHeight w:val="82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"Методическое обслуживание учреждений  культуры"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11 3 04 00000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3107,0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3107,0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3069,7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98,8</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Расходы на обеспечение деятельности (оказание услуг) муниципальных учреждений – МКУК "Тбилисский МЦК"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11 3 04 00590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3107,0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3107,0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3069,7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98,8</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11 3 04 00590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3010,7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3010,7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2990,1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926</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04</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11 3 04 00590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79,6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82,7</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Отдел по физической культуре и спорту администрации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60707,8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60707,8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55597,9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60707,8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60707,8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55597,9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Физическая культура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34470,9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34470,9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31519,7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91,4</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"Развитие физической культуры и спорта"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34470,9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34470,9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31519,7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91,4</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34470,9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34470,9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31519,7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91,4</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"Обеспечение деятельности муниципальных учреждений отраслей "Физическая культура и спорт", "Образование"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34470,9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34470,9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31519,7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91,4</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32244,9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32244,9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29293,8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90,8</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32244,9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32244,9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29293,8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90,8</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физической культуры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09 3 01 10340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2226,0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2226,0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2225,9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01</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09 3 01 10340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2226,0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2226,0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2225,9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Массовый спорт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1306,4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1306,4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1284,3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"Развитие физической культуры и спорта"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1306,4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1306,4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1284,3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98,3</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1306,4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1306,4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1284,3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98,3</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"Реализация единого календарного плана физкультурных мероприятий и спортивных мероприятий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11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1306,4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1306,4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1284,3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98,3</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массового спорта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09 3 02 10350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1306,4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1306,4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1284,3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98,3</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09 3 02 10350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872,0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872,0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850,9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09 3 02 10350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224,9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224,9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224,8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09 3 02 10350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208,6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Спорт высших достижений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22751,5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22751,5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20917,0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"Развитие физической культуры и спорта"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22751,5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22751,5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20917,0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22751,5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22751,5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20917,0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91,9</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Комплекс процессных мероприятий "Обеспечение деятельности муниципальных учреждений отраслей "Физическая культура и спорт", "Образование"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22751,5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22751,5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20917,0</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91,9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20928,0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20928,0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19566,3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93,5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20928,0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20928,0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19566,3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93,5</w:t>
            </w:r>
          </w:p>
        </w:tc>
      </w:tr>
      <w:tr w:rsidR="00961279" w:rsidRPr="00961279" w:rsidTr="00046BAD">
        <w:trPr>
          <w:trHeight w:val="220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09 3 01 60820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211,4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211,4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101,9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09 3 01 60820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211,4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211,4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101,9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48,2</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 (краевой бюджет)</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S2820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1402,5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1402,5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1086,4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77,5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S2820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1402,5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1402,5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1086,4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77,5</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 (софинансирование)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S2820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162,4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77,5</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03</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01 S2820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162,4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77,5</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вопросы в области физической культуры и спорта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2179,0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2179,0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1876,9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86,1</w:t>
            </w:r>
          </w:p>
        </w:tc>
      </w:tr>
      <w:tr w:rsidR="00961279" w:rsidRPr="00961279" w:rsidTr="00046BAD">
        <w:trPr>
          <w:trHeight w:val="94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74,3</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74,3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"Информатизация в муниципальном образовании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02 3 03 00000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74,3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по обеспечению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02 3 03 10010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74,3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02 3 03 10010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74,3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"Развитие физической культуры и спорта"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1861,3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86,3</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1861,3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86,3</w:t>
            </w:r>
          </w:p>
        </w:tc>
      </w:tr>
      <w:tr w:rsidR="00961279" w:rsidRPr="00961279" w:rsidTr="00046BAD">
        <w:trPr>
          <w:trHeight w:val="135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"Отдельные мероприятия по реализации муниципальной программы"</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09 3 03 00000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1861,3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86,3</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09 3 03 00190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2158,0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2158,0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1861,3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86,3</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09 3 03 00190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2081,3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2081,3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1793,1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86,2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Arial Cyr" w:eastAsia="Times New Roman" w:hAnsi="Arial Cyr"/>
                <w:sz w:val="24"/>
                <w:szCs w:val="24"/>
                <w:lang w:eastAsia="ru-RU"/>
              </w:rPr>
            </w:pPr>
            <w:r w:rsidRPr="00961279">
              <w:rPr>
                <w:rFonts w:ascii="Arial Cyr" w:eastAsia="Times New Roman" w:hAnsi="Arial Cyr"/>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929</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05</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09 3 03 00190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76,7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68,2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88,9</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Отдел по делам молодежи администрации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12705,9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12705,9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11926,3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93,9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Образование</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00</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12705,9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12705,9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11926,3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93,9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Молодежная политика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10528,2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10528,2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10279,4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"Молодежь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10484,7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10484,7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10235,9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10484,7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10484,7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10235,9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97,6</w:t>
            </w:r>
          </w:p>
        </w:tc>
      </w:tr>
      <w:tr w:rsidR="00961279" w:rsidRPr="00961279" w:rsidTr="00046BAD">
        <w:trPr>
          <w:trHeight w:val="136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"Организация и проведение акций, семинаров, фестивалей, конкурсов и других мероприятий"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08 3 01 00000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1477,6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1477,6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1463,4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08 3 01 10310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1477,6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1477,6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1463,4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99,0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08 3 01 10310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1334,0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1334,0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1333,8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08 3 01 10310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300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143,6</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143,6</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129,6</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90,3</w:t>
            </w:r>
          </w:p>
        </w:tc>
      </w:tr>
      <w:tr w:rsidR="00961279" w:rsidRPr="00961279" w:rsidTr="00046BAD">
        <w:trPr>
          <w:trHeight w:val="136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"Мероприятия , направленные на формирование здорового образа жизни молодежи"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08 3 02 00000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1570,3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1570,3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1552,7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98,9</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08 3 02 10310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1570,3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1570,3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1552,7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98,9</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08 3 02 10310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439,3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439,3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439,3</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08 3 02 10310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1131,0</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1131,0</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1113,4</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98,4</w:t>
            </w:r>
          </w:p>
        </w:tc>
      </w:tr>
      <w:tr w:rsidR="00961279" w:rsidRPr="00961279" w:rsidTr="00046BAD">
        <w:trPr>
          <w:trHeight w:val="252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"Реализация муниципальных функций в области молодежной политики муниципальными бюджетными, казенными учреждениями и органами исполнительной власти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xml:space="preserve">08 3 03 00000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7436,8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7436,8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7219,8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97,1</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08 3 03 00590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7436,8</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7436,8</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7219,8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97,1</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08 3 03 00590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6855,7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6855,7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6638,7</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96,8</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08 3 03 00590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576,9</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576,9</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576,9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Иные бюджетные ассигнования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08 3 03 00590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800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4,2</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"Обеспечение безопасности населения"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126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10 3 07 00000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10 3 07 10310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10 3 07 10310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43,5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43,5</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100,0</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2177,7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2177,7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1646,9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75,6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Муниципальная программа муниципального образования Тбилисский район "Молодежь Тбилисского района"</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08 0 00 00000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2177,7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2177,7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1646,9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75,6</w:t>
            </w:r>
          </w:p>
        </w:tc>
      </w:tr>
      <w:tr w:rsidR="00961279" w:rsidRPr="00961279" w:rsidTr="00046BAD">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nil"/>
              <w:right w:val="nil"/>
            </w:tcBorders>
            <w:shd w:val="clear" w:color="auto" w:fill="auto"/>
            <w:noWrap/>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Комплексы процессных мероприятий</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08 3 00 00000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2177,7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2177,7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1646,9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75,6</w:t>
            </w:r>
          </w:p>
        </w:tc>
      </w:tr>
      <w:tr w:rsidR="00961279" w:rsidRPr="00961279" w:rsidTr="00046BAD">
        <w:trPr>
          <w:trHeight w:val="189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nil"/>
              <w:right w:val="nil"/>
            </w:tcBorders>
            <w:shd w:val="clear" w:color="auto" w:fill="auto"/>
            <w:vAlign w:val="bottom"/>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Комплекс процессных мероприятий "Реализация муниципальных функций в области молодежной политики муниципальными бюджетными, казенными учреждениями и органами исполнительной власти муниципального образования Тбилисский район"</w:t>
            </w:r>
          </w:p>
        </w:tc>
        <w:tc>
          <w:tcPr>
            <w:tcW w:w="709" w:type="dxa"/>
            <w:tcBorders>
              <w:top w:val="nil"/>
              <w:left w:val="single" w:sz="4" w:space="0" w:color="auto"/>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08 3 03 00000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2177,7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2177,7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1646,9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75,6</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single" w:sz="4" w:space="0" w:color="auto"/>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08 3 03 00190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2177,7</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2177,7</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1646,9</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75,6</w:t>
            </w:r>
          </w:p>
        </w:tc>
      </w:tr>
      <w:tr w:rsidR="00961279" w:rsidRPr="00961279" w:rsidTr="00CF2EC0">
        <w:trPr>
          <w:trHeight w:val="326"/>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bookmarkStart w:id="0" w:name="_GoBack"/>
            <w:bookmarkEnd w:id="0"/>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08 3 03 00190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2116,3</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2116,3</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1592,1</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75,2</w:t>
            </w:r>
          </w:p>
        </w:tc>
      </w:tr>
      <w:tr w:rsidR="00961279" w:rsidRPr="00961279" w:rsidTr="00046BAD">
        <w:trPr>
          <w:trHeight w:val="6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Arial Cyr" w:eastAsia="Times New Roman" w:hAnsi="Arial Cyr"/>
                <w:sz w:val="24"/>
                <w:szCs w:val="24"/>
                <w:lang w:eastAsia="ru-RU"/>
              </w:rPr>
            </w:pPr>
            <w:r w:rsidRPr="00961279">
              <w:rPr>
                <w:rFonts w:ascii="Arial Cyr" w:eastAsia="Times New Roman" w:hAnsi="Arial Cyr"/>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934</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07</w:t>
            </w:r>
          </w:p>
        </w:tc>
        <w:tc>
          <w:tcPr>
            <w:tcW w:w="567"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09</w:t>
            </w:r>
          </w:p>
        </w:tc>
        <w:tc>
          <w:tcPr>
            <w:tcW w:w="1701"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08 3 03 00190</w:t>
            </w:r>
          </w:p>
        </w:tc>
        <w:tc>
          <w:tcPr>
            <w:tcW w:w="70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200</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61,4</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61,4</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sz w:val="24"/>
                <w:szCs w:val="24"/>
                <w:lang w:eastAsia="ru-RU"/>
              </w:rPr>
            </w:pPr>
            <w:r w:rsidRPr="00961279">
              <w:rPr>
                <w:rFonts w:ascii="Times New Roman" w:eastAsia="Times New Roman" w:hAnsi="Times New Roman"/>
                <w:sz w:val="24"/>
                <w:szCs w:val="24"/>
                <w:lang w:eastAsia="ru-RU"/>
              </w:rPr>
              <w:t>54,8</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89,3</w:t>
            </w:r>
          </w:p>
        </w:tc>
      </w:tr>
      <w:tr w:rsidR="00961279" w:rsidRPr="00961279" w:rsidTr="00046BAD">
        <w:trPr>
          <w:trHeight w:val="458"/>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Arial Cyr" w:eastAsia="Times New Roman" w:hAnsi="Arial Cyr"/>
                <w:sz w:val="24"/>
                <w:szCs w:val="24"/>
                <w:lang w:eastAsia="ru-RU"/>
              </w:rPr>
            </w:pPr>
            <w:r w:rsidRPr="00961279">
              <w:rPr>
                <w:rFonts w:ascii="Arial Cyr" w:eastAsia="Times New Roman" w:hAnsi="Arial Cyr"/>
                <w:sz w:val="24"/>
                <w:szCs w:val="24"/>
                <w:lang w:eastAsia="ru-RU"/>
              </w:rPr>
              <w:t> </w:t>
            </w:r>
          </w:p>
        </w:tc>
        <w:tc>
          <w:tcPr>
            <w:tcW w:w="4536" w:type="dxa"/>
            <w:tcBorders>
              <w:top w:val="nil"/>
              <w:left w:val="nil"/>
              <w:bottom w:val="single" w:sz="4" w:space="0" w:color="auto"/>
              <w:right w:val="single" w:sz="4" w:space="0" w:color="auto"/>
            </w:tcBorders>
            <w:shd w:val="clear" w:color="000000" w:fill="FFFFFF"/>
            <w:hideMark/>
          </w:tcPr>
          <w:p w:rsidR="00961279" w:rsidRPr="00961279" w:rsidRDefault="00961279" w:rsidP="00961279">
            <w:pPr>
              <w:spacing w:after="0" w:line="240" w:lineRule="auto"/>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ВСЕГО</w:t>
            </w:r>
          </w:p>
        </w:tc>
        <w:tc>
          <w:tcPr>
            <w:tcW w:w="709" w:type="dxa"/>
            <w:tcBorders>
              <w:top w:val="nil"/>
              <w:left w:val="nil"/>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Arial Cyr" w:eastAsia="Times New Roman" w:hAnsi="Arial Cyr"/>
                <w:b/>
                <w:bCs/>
                <w:sz w:val="24"/>
                <w:szCs w:val="24"/>
                <w:lang w:eastAsia="ru-RU"/>
              </w:rPr>
            </w:pPr>
            <w:r w:rsidRPr="00961279">
              <w:rPr>
                <w:rFonts w:ascii="Arial Cyr" w:eastAsia="Times New Roman" w:hAnsi="Arial Cyr"/>
                <w:b/>
                <w:bCs/>
                <w:sz w:val="24"/>
                <w:szCs w:val="24"/>
                <w:lang w:eastAsia="ru-RU"/>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Arial Cyr" w:eastAsia="Times New Roman" w:hAnsi="Arial Cyr"/>
                <w:b/>
                <w:bCs/>
                <w:sz w:val="24"/>
                <w:szCs w:val="24"/>
                <w:lang w:eastAsia="ru-RU"/>
              </w:rPr>
            </w:pPr>
            <w:r w:rsidRPr="00961279">
              <w:rPr>
                <w:rFonts w:ascii="Arial Cyr" w:eastAsia="Times New Roman" w:hAnsi="Arial Cyr"/>
                <w:b/>
                <w:bCs/>
                <w:sz w:val="24"/>
                <w:szCs w:val="24"/>
                <w:lang w:eastAsia="ru-RU"/>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Arial Cyr" w:eastAsia="Times New Roman" w:hAnsi="Arial Cyr"/>
                <w:b/>
                <w:bCs/>
                <w:sz w:val="24"/>
                <w:szCs w:val="24"/>
                <w:lang w:eastAsia="ru-RU"/>
              </w:rPr>
            </w:pPr>
            <w:r w:rsidRPr="00961279">
              <w:rPr>
                <w:rFonts w:ascii="Arial Cyr" w:eastAsia="Times New Roman" w:hAnsi="Arial Cyr"/>
                <w:b/>
                <w:bCs/>
                <w:sz w:val="24"/>
                <w:szCs w:val="24"/>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Arial Cyr" w:eastAsia="Times New Roman" w:hAnsi="Arial Cyr"/>
                <w:b/>
                <w:bCs/>
                <w:sz w:val="24"/>
                <w:szCs w:val="24"/>
                <w:lang w:eastAsia="ru-RU"/>
              </w:rPr>
            </w:pPr>
            <w:r w:rsidRPr="00961279">
              <w:rPr>
                <w:rFonts w:ascii="Arial Cyr" w:eastAsia="Times New Roman" w:hAnsi="Arial Cyr"/>
                <w:b/>
                <w:bCs/>
                <w:sz w:val="24"/>
                <w:szCs w:val="24"/>
                <w:lang w:eastAsia="ru-RU"/>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961279" w:rsidRPr="00961279" w:rsidRDefault="00961279" w:rsidP="00961279">
            <w:pPr>
              <w:spacing w:after="0" w:line="240" w:lineRule="auto"/>
              <w:jc w:val="center"/>
              <w:rPr>
                <w:rFonts w:ascii="Arial Cyr" w:eastAsia="Times New Roman" w:hAnsi="Arial Cyr"/>
                <w:b/>
                <w:bCs/>
                <w:sz w:val="24"/>
                <w:szCs w:val="24"/>
                <w:lang w:eastAsia="ru-RU"/>
              </w:rPr>
            </w:pPr>
            <w:r w:rsidRPr="00961279">
              <w:rPr>
                <w:rFonts w:ascii="Arial Cyr" w:eastAsia="Times New Roman" w:hAnsi="Arial Cyr"/>
                <w:b/>
                <w:bCs/>
                <w:sz w:val="24"/>
                <w:szCs w:val="24"/>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2098191,5</w:t>
            </w:r>
          </w:p>
        </w:tc>
        <w:tc>
          <w:tcPr>
            <w:tcW w:w="1588"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2098191,5</w:t>
            </w:r>
          </w:p>
        </w:tc>
        <w:tc>
          <w:tcPr>
            <w:tcW w:w="1389"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2007511,2</w:t>
            </w:r>
          </w:p>
        </w:tc>
        <w:tc>
          <w:tcPr>
            <w:tcW w:w="1134" w:type="dxa"/>
            <w:tcBorders>
              <w:top w:val="nil"/>
              <w:left w:val="nil"/>
              <w:bottom w:val="single" w:sz="4" w:space="0" w:color="auto"/>
              <w:right w:val="single" w:sz="4" w:space="0" w:color="auto"/>
            </w:tcBorders>
            <w:shd w:val="clear" w:color="000000" w:fill="FFFFFF"/>
            <w:vAlign w:val="bottom"/>
            <w:hideMark/>
          </w:tcPr>
          <w:p w:rsidR="00961279" w:rsidRPr="00961279" w:rsidRDefault="00961279" w:rsidP="00961279">
            <w:pPr>
              <w:spacing w:after="0" w:line="240" w:lineRule="auto"/>
              <w:jc w:val="center"/>
              <w:rPr>
                <w:rFonts w:ascii="Times New Roman" w:eastAsia="Times New Roman" w:hAnsi="Times New Roman"/>
                <w:b/>
                <w:bCs/>
                <w:sz w:val="24"/>
                <w:szCs w:val="24"/>
                <w:lang w:eastAsia="ru-RU"/>
              </w:rPr>
            </w:pPr>
            <w:r w:rsidRPr="00961279">
              <w:rPr>
                <w:rFonts w:ascii="Times New Roman" w:eastAsia="Times New Roman" w:hAnsi="Times New Roman"/>
                <w:b/>
                <w:bCs/>
                <w:sz w:val="24"/>
                <w:szCs w:val="24"/>
                <w:lang w:eastAsia="ru-RU"/>
              </w:rPr>
              <w:t>95,7</w:t>
            </w:r>
          </w:p>
        </w:tc>
      </w:tr>
    </w:tbl>
    <w:p w:rsidR="00932A42" w:rsidRDefault="00932A42"/>
    <w:p w:rsidR="004F7EAF" w:rsidRDefault="004F7EAF" w:rsidP="009B0EC7">
      <w:pPr>
        <w:spacing w:after="0" w:line="240" w:lineRule="auto"/>
        <w:jc w:val="both"/>
        <w:rPr>
          <w:rFonts w:ascii="Times New Roman" w:hAnsi="Times New Roman"/>
          <w:sz w:val="28"/>
          <w:szCs w:val="28"/>
        </w:rPr>
      </w:pPr>
    </w:p>
    <w:p w:rsidR="00EE6486" w:rsidRDefault="00EE6486" w:rsidP="009B0EC7">
      <w:pPr>
        <w:spacing w:after="0" w:line="240" w:lineRule="auto"/>
        <w:jc w:val="both"/>
        <w:rPr>
          <w:rFonts w:ascii="Times New Roman" w:hAnsi="Times New Roman"/>
          <w:sz w:val="28"/>
          <w:szCs w:val="28"/>
        </w:rPr>
      </w:pPr>
    </w:p>
    <w:p w:rsidR="004F7EAF" w:rsidRDefault="004F7EAF" w:rsidP="009B0EC7">
      <w:pPr>
        <w:spacing w:after="0" w:line="240" w:lineRule="auto"/>
        <w:jc w:val="both"/>
        <w:rPr>
          <w:rFonts w:ascii="Times New Roman" w:hAnsi="Times New Roman"/>
          <w:sz w:val="28"/>
          <w:szCs w:val="28"/>
        </w:rPr>
      </w:pPr>
      <w:r>
        <w:rPr>
          <w:rFonts w:ascii="Times New Roman" w:hAnsi="Times New Roman"/>
          <w:sz w:val="28"/>
          <w:szCs w:val="28"/>
        </w:rPr>
        <w:t>Исполняющий обязанности</w:t>
      </w:r>
    </w:p>
    <w:p w:rsidR="009B0EC7" w:rsidRDefault="004F7EAF" w:rsidP="009B0EC7">
      <w:pPr>
        <w:spacing w:after="0" w:line="240" w:lineRule="auto"/>
        <w:jc w:val="both"/>
        <w:rPr>
          <w:rFonts w:ascii="Times New Roman" w:hAnsi="Times New Roman"/>
          <w:sz w:val="28"/>
          <w:szCs w:val="28"/>
        </w:rPr>
      </w:pPr>
      <w:r>
        <w:rPr>
          <w:rFonts w:ascii="Times New Roman" w:hAnsi="Times New Roman"/>
          <w:sz w:val="28"/>
          <w:szCs w:val="28"/>
        </w:rPr>
        <w:t>з</w:t>
      </w:r>
      <w:r w:rsidR="001F4669">
        <w:rPr>
          <w:rFonts w:ascii="Times New Roman" w:hAnsi="Times New Roman"/>
          <w:sz w:val="28"/>
          <w:szCs w:val="28"/>
        </w:rPr>
        <w:t>аместител</w:t>
      </w:r>
      <w:r>
        <w:rPr>
          <w:rFonts w:ascii="Times New Roman" w:hAnsi="Times New Roman"/>
          <w:sz w:val="28"/>
          <w:szCs w:val="28"/>
        </w:rPr>
        <w:t>я</w:t>
      </w:r>
      <w:r w:rsidR="001F4669">
        <w:rPr>
          <w:rFonts w:ascii="Times New Roman" w:hAnsi="Times New Roman"/>
          <w:sz w:val="28"/>
          <w:szCs w:val="28"/>
        </w:rPr>
        <w:t xml:space="preserve"> главы</w:t>
      </w:r>
      <w:r w:rsidR="009B0EC7">
        <w:rPr>
          <w:rFonts w:ascii="Times New Roman" w:hAnsi="Times New Roman"/>
          <w:sz w:val="28"/>
          <w:szCs w:val="28"/>
        </w:rPr>
        <w:t xml:space="preserve"> муниципального образования </w:t>
      </w:r>
    </w:p>
    <w:p w:rsidR="001F4669" w:rsidRPr="001F4669" w:rsidRDefault="009B0EC7" w:rsidP="009B0EC7">
      <w:pPr>
        <w:spacing w:after="0" w:line="240" w:lineRule="auto"/>
        <w:ind w:right="-456"/>
        <w:jc w:val="both"/>
        <w:rPr>
          <w:rFonts w:ascii="Times New Roman" w:hAnsi="Times New Roman"/>
          <w:sz w:val="28"/>
          <w:szCs w:val="28"/>
        </w:rPr>
      </w:pPr>
      <w:r>
        <w:rPr>
          <w:rFonts w:ascii="Times New Roman" w:hAnsi="Times New Roman"/>
          <w:sz w:val="28"/>
          <w:szCs w:val="28"/>
        </w:rPr>
        <w:t>Тбилисский район, начальник</w:t>
      </w:r>
      <w:r w:rsidR="004F7EAF">
        <w:rPr>
          <w:rFonts w:ascii="Times New Roman" w:hAnsi="Times New Roman"/>
          <w:sz w:val="28"/>
          <w:szCs w:val="28"/>
        </w:rPr>
        <w:t>а</w:t>
      </w:r>
      <w:r>
        <w:rPr>
          <w:rFonts w:ascii="Times New Roman" w:hAnsi="Times New Roman"/>
          <w:sz w:val="28"/>
          <w:szCs w:val="28"/>
        </w:rPr>
        <w:t xml:space="preserve"> финансового управления                                                                              </w:t>
      </w:r>
      <w:r w:rsidR="004F7EAF">
        <w:rPr>
          <w:rFonts w:ascii="Times New Roman" w:hAnsi="Times New Roman"/>
          <w:sz w:val="28"/>
          <w:szCs w:val="28"/>
        </w:rPr>
        <w:t xml:space="preserve">    </w:t>
      </w:r>
      <w:r>
        <w:rPr>
          <w:rFonts w:ascii="Times New Roman" w:hAnsi="Times New Roman"/>
          <w:sz w:val="28"/>
          <w:szCs w:val="28"/>
        </w:rPr>
        <w:t xml:space="preserve">     </w:t>
      </w:r>
      <w:r w:rsidR="00B97A53">
        <w:rPr>
          <w:rFonts w:ascii="Times New Roman" w:hAnsi="Times New Roman"/>
          <w:sz w:val="28"/>
          <w:szCs w:val="28"/>
        </w:rPr>
        <w:t xml:space="preserve">  </w:t>
      </w:r>
      <w:r w:rsidR="00EE6486">
        <w:rPr>
          <w:rFonts w:ascii="Times New Roman" w:hAnsi="Times New Roman"/>
          <w:sz w:val="28"/>
          <w:szCs w:val="28"/>
        </w:rPr>
        <w:t>Е.А. Клочкова</w:t>
      </w:r>
    </w:p>
    <w:sectPr w:rsidR="001F4669" w:rsidRPr="001F4669" w:rsidSect="00905BA1">
      <w:headerReference w:type="default" r:id="rId7"/>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BAD" w:rsidRDefault="00046BAD" w:rsidP="00D45BFB">
      <w:pPr>
        <w:spacing w:after="0" w:line="240" w:lineRule="auto"/>
      </w:pPr>
      <w:r>
        <w:separator/>
      </w:r>
    </w:p>
  </w:endnote>
  <w:endnote w:type="continuationSeparator" w:id="0">
    <w:p w:rsidR="00046BAD" w:rsidRDefault="00046BAD" w:rsidP="00D45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BAD" w:rsidRDefault="00046BAD" w:rsidP="00D45BFB">
      <w:pPr>
        <w:spacing w:after="0" w:line="240" w:lineRule="auto"/>
      </w:pPr>
      <w:r>
        <w:separator/>
      </w:r>
    </w:p>
  </w:footnote>
  <w:footnote w:type="continuationSeparator" w:id="0">
    <w:p w:rsidR="00046BAD" w:rsidRDefault="00046BAD" w:rsidP="00D45B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977483"/>
      <w:docPartObj>
        <w:docPartGallery w:val="Page Numbers (Margins)"/>
        <w:docPartUnique/>
      </w:docPartObj>
    </w:sdtPr>
    <w:sdtContent>
      <w:p w:rsidR="00046BAD" w:rsidRDefault="00046BAD">
        <w:pPr>
          <w:pStyle w:val="a4"/>
        </w:pPr>
        <w:r>
          <w:rPr>
            <w:noProof/>
            <w:lang w:eastAsia="ru-RU"/>
          </w:rPr>
          <mc:AlternateContent>
            <mc:Choice Requires="wps">
              <w:drawing>
                <wp:anchor distT="0" distB="0" distL="114300" distR="114300" simplePos="0" relativeHeight="251659264" behindDoc="0" locked="0" layoutInCell="0" allowOverlap="1" wp14:anchorId="3798AFF4" wp14:editId="77A2F921">
                  <wp:simplePos x="0" y="0"/>
                  <wp:positionH relativeFrom="rightMargin">
                    <wp:align>center</wp:align>
                  </wp:positionH>
                  <wp:positionV relativeFrom="page">
                    <wp:align>center</wp:align>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Content>
                                <w:p w:rsidR="00046BAD" w:rsidRPr="00905BA1" w:rsidRDefault="00046BAD" w:rsidP="00905BA1">
                                  <w:pPr>
                                    <w:spacing w:after="0" w:line="240" w:lineRule="auto"/>
                                    <w:jc w:val="center"/>
                                    <w:rPr>
                                      <w:rFonts w:ascii="Times New Roman" w:eastAsiaTheme="majorEastAsia" w:hAnsi="Times New Roman"/>
                                      <w:sz w:val="24"/>
                                      <w:szCs w:val="24"/>
                                    </w:rPr>
                                  </w:pPr>
                                </w:p>
                                <w:p w:rsidR="00046BAD" w:rsidRDefault="00046BAD" w:rsidP="00905BA1">
                                  <w:pPr>
                                    <w:spacing w:after="0" w:line="240" w:lineRule="auto"/>
                                    <w:jc w:val="center"/>
                                    <w:rPr>
                                      <w:rFonts w:asciiTheme="majorHAnsi" w:eastAsiaTheme="majorEastAsia" w:hAnsiTheme="majorHAnsi" w:cstheme="majorBidi"/>
                                      <w:sz w:val="72"/>
                                      <w:szCs w:val="72"/>
                                    </w:rPr>
                                  </w:pPr>
                                  <w:r w:rsidRPr="00905BA1">
                                    <w:rPr>
                                      <w:rFonts w:ascii="Times New Roman" w:eastAsiaTheme="minorEastAsia" w:hAnsi="Times New Roman"/>
                                      <w:sz w:val="24"/>
                                      <w:szCs w:val="24"/>
                                    </w:rPr>
                                    <w:fldChar w:fldCharType="begin"/>
                                  </w:r>
                                  <w:r w:rsidRPr="00905BA1">
                                    <w:rPr>
                                      <w:rFonts w:ascii="Times New Roman" w:hAnsi="Times New Roman"/>
                                      <w:sz w:val="24"/>
                                      <w:szCs w:val="24"/>
                                    </w:rPr>
                                    <w:instrText>PAGE  \* MERGEFORMAT</w:instrText>
                                  </w:r>
                                  <w:r w:rsidRPr="00905BA1">
                                    <w:rPr>
                                      <w:rFonts w:ascii="Times New Roman" w:eastAsiaTheme="minorEastAsia" w:hAnsi="Times New Roman"/>
                                      <w:sz w:val="24"/>
                                      <w:szCs w:val="24"/>
                                    </w:rPr>
                                    <w:fldChar w:fldCharType="separate"/>
                                  </w:r>
                                  <w:r w:rsidR="00CF2EC0" w:rsidRPr="00CF2EC0">
                                    <w:rPr>
                                      <w:rFonts w:ascii="Times New Roman" w:eastAsiaTheme="majorEastAsia" w:hAnsi="Times New Roman"/>
                                      <w:noProof/>
                                      <w:sz w:val="24"/>
                                      <w:szCs w:val="24"/>
                                    </w:rPr>
                                    <w:t>79</w:t>
                                  </w:r>
                                  <w:r w:rsidRPr="00905BA1">
                                    <w:rPr>
                                      <w:rFonts w:ascii="Times New Roman" w:eastAsiaTheme="majorEastAsia" w:hAnsi="Times New Roman"/>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8AFF4" id="Прямоугольник 9" o:spid="_x0000_s1026"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" o:allowincell="f" stroked="f">
                  <v:textbox style="layout-flow:vertical">
                    <w:txbxContent>
                      <w:sdt>
                        <w:sdtPr>
                          <w:rPr>
                            <w:rFonts w:asciiTheme="majorHAnsi" w:eastAsiaTheme="majorEastAsia" w:hAnsiTheme="majorHAnsi" w:cstheme="majorBidi"/>
                            <w:sz w:val="48"/>
                            <w:szCs w:val="48"/>
                          </w:rPr>
                          <w:id w:val="-1131474261"/>
                        </w:sdtPr>
                        <w:sdtContent>
                          <w:p w:rsidR="00046BAD" w:rsidRPr="00905BA1" w:rsidRDefault="00046BAD" w:rsidP="00905BA1">
                            <w:pPr>
                              <w:spacing w:after="0" w:line="240" w:lineRule="auto"/>
                              <w:jc w:val="center"/>
                              <w:rPr>
                                <w:rFonts w:ascii="Times New Roman" w:eastAsiaTheme="majorEastAsia" w:hAnsi="Times New Roman"/>
                                <w:sz w:val="24"/>
                                <w:szCs w:val="24"/>
                              </w:rPr>
                            </w:pPr>
                          </w:p>
                          <w:p w:rsidR="00046BAD" w:rsidRDefault="00046BAD" w:rsidP="00905BA1">
                            <w:pPr>
                              <w:spacing w:after="0" w:line="240" w:lineRule="auto"/>
                              <w:jc w:val="center"/>
                              <w:rPr>
                                <w:rFonts w:asciiTheme="majorHAnsi" w:eastAsiaTheme="majorEastAsia" w:hAnsiTheme="majorHAnsi" w:cstheme="majorBidi"/>
                                <w:sz w:val="72"/>
                                <w:szCs w:val="72"/>
                              </w:rPr>
                            </w:pPr>
                            <w:r w:rsidRPr="00905BA1">
                              <w:rPr>
                                <w:rFonts w:ascii="Times New Roman" w:eastAsiaTheme="minorEastAsia" w:hAnsi="Times New Roman"/>
                                <w:sz w:val="24"/>
                                <w:szCs w:val="24"/>
                              </w:rPr>
                              <w:fldChar w:fldCharType="begin"/>
                            </w:r>
                            <w:r w:rsidRPr="00905BA1">
                              <w:rPr>
                                <w:rFonts w:ascii="Times New Roman" w:hAnsi="Times New Roman"/>
                                <w:sz w:val="24"/>
                                <w:szCs w:val="24"/>
                              </w:rPr>
                              <w:instrText>PAGE  \* MERGEFORMAT</w:instrText>
                            </w:r>
                            <w:r w:rsidRPr="00905BA1">
                              <w:rPr>
                                <w:rFonts w:ascii="Times New Roman" w:eastAsiaTheme="minorEastAsia" w:hAnsi="Times New Roman"/>
                                <w:sz w:val="24"/>
                                <w:szCs w:val="24"/>
                              </w:rPr>
                              <w:fldChar w:fldCharType="separate"/>
                            </w:r>
                            <w:r w:rsidR="00CF2EC0" w:rsidRPr="00CF2EC0">
                              <w:rPr>
                                <w:rFonts w:ascii="Times New Roman" w:eastAsiaTheme="majorEastAsia" w:hAnsi="Times New Roman"/>
                                <w:noProof/>
                                <w:sz w:val="24"/>
                                <w:szCs w:val="24"/>
                              </w:rPr>
                              <w:t>79</w:t>
                            </w:r>
                            <w:r w:rsidRPr="00905BA1">
                              <w:rPr>
                                <w:rFonts w:ascii="Times New Roman" w:eastAsiaTheme="majorEastAsia" w:hAnsi="Times New Roman"/>
                                <w:sz w:val="24"/>
                                <w:szCs w:val="24"/>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5CA"/>
    <w:rsid w:val="000153DD"/>
    <w:rsid w:val="00046BAD"/>
    <w:rsid w:val="00051126"/>
    <w:rsid w:val="000515CB"/>
    <w:rsid w:val="0006678D"/>
    <w:rsid w:val="000A00A6"/>
    <w:rsid w:val="000A65AD"/>
    <w:rsid w:val="000D781E"/>
    <w:rsid w:val="0016150B"/>
    <w:rsid w:val="001C6A0E"/>
    <w:rsid w:val="001F4669"/>
    <w:rsid w:val="00250914"/>
    <w:rsid w:val="00255502"/>
    <w:rsid w:val="002620E1"/>
    <w:rsid w:val="002C51DD"/>
    <w:rsid w:val="002F12D4"/>
    <w:rsid w:val="00303CF1"/>
    <w:rsid w:val="003202A9"/>
    <w:rsid w:val="0032480A"/>
    <w:rsid w:val="0032513A"/>
    <w:rsid w:val="003471B1"/>
    <w:rsid w:val="00384D60"/>
    <w:rsid w:val="00395354"/>
    <w:rsid w:val="003C3A52"/>
    <w:rsid w:val="0041062E"/>
    <w:rsid w:val="004255C8"/>
    <w:rsid w:val="00436298"/>
    <w:rsid w:val="00451554"/>
    <w:rsid w:val="00473976"/>
    <w:rsid w:val="00481237"/>
    <w:rsid w:val="00495350"/>
    <w:rsid w:val="004B651D"/>
    <w:rsid w:val="004F35CA"/>
    <w:rsid w:val="004F7C92"/>
    <w:rsid w:val="004F7EAF"/>
    <w:rsid w:val="005043AF"/>
    <w:rsid w:val="0055143C"/>
    <w:rsid w:val="00554055"/>
    <w:rsid w:val="00560CBC"/>
    <w:rsid w:val="00565580"/>
    <w:rsid w:val="005738EF"/>
    <w:rsid w:val="005C2699"/>
    <w:rsid w:val="005F7BD2"/>
    <w:rsid w:val="00601624"/>
    <w:rsid w:val="00616370"/>
    <w:rsid w:val="00642D9A"/>
    <w:rsid w:val="00694781"/>
    <w:rsid w:val="0069578D"/>
    <w:rsid w:val="006B6729"/>
    <w:rsid w:val="00706614"/>
    <w:rsid w:val="00716136"/>
    <w:rsid w:val="0072088B"/>
    <w:rsid w:val="00756683"/>
    <w:rsid w:val="00777608"/>
    <w:rsid w:val="007A4610"/>
    <w:rsid w:val="007C69AC"/>
    <w:rsid w:val="0080560C"/>
    <w:rsid w:val="0081525B"/>
    <w:rsid w:val="00827498"/>
    <w:rsid w:val="008A7CBF"/>
    <w:rsid w:val="008B0F9C"/>
    <w:rsid w:val="008B372A"/>
    <w:rsid w:val="00905BA1"/>
    <w:rsid w:val="00926616"/>
    <w:rsid w:val="00932A42"/>
    <w:rsid w:val="00936BC2"/>
    <w:rsid w:val="009370A4"/>
    <w:rsid w:val="00937B4A"/>
    <w:rsid w:val="00961279"/>
    <w:rsid w:val="00970D44"/>
    <w:rsid w:val="00977DEC"/>
    <w:rsid w:val="00983A5E"/>
    <w:rsid w:val="00986086"/>
    <w:rsid w:val="009B0EC7"/>
    <w:rsid w:val="009B7CC3"/>
    <w:rsid w:val="009D6757"/>
    <w:rsid w:val="00A64833"/>
    <w:rsid w:val="00A65A01"/>
    <w:rsid w:val="00A904B1"/>
    <w:rsid w:val="00AC160C"/>
    <w:rsid w:val="00AE3308"/>
    <w:rsid w:val="00AF05BC"/>
    <w:rsid w:val="00B1512B"/>
    <w:rsid w:val="00B223A6"/>
    <w:rsid w:val="00B339A6"/>
    <w:rsid w:val="00B35170"/>
    <w:rsid w:val="00B43AD3"/>
    <w:rsid w:val="00B8418E"/>
    <w:rsid w:val="00B869EE"/>
    <w:rsid w:val="00B97A53"/>
    <w:rsid w:val="00C06AB4"/>
    <w:rsid w:val="00C240DE"/>
    <w:rsid w:val="00C2547F"/>
    <w:rsid w:val="00C329F0"/>
    <w:rsid w:val="00C35646"/>
    <w:rsid w:val="00C52E82"/>
    <w:rsid w:val="00C60F33"/>
    <w:rsid w:val="00C64F2E"/>
    <w:rsid w:val="00CA57B4"/>
    <w:rsid w:val="00CF0458"/>
    <w:rsid w:val="00CF2EC0"/>
    <w:rsid w:val="00D45BFB"/>
    <w:rsid w:val="00D617BB"/>
    <w:rsid w:val="00DA12E4"/>
    <w:rsid w:val="00DA4683"/>
    <w:rsid w:val="00DB4985"/>
    <w:rsid w:val="00DB49A3"/>
    <w:rsid w:val="00DF17A2"/>
    <w:rsid w:val="00E40108"/>
    <w:rsid w:val="00E675CA"/>
    <w:rsid w:val="00E84484"/>
    <w:rsid w:val="00E97175"/>
    <w:rsid w:val="00ED47E8"/>
    <w:rsid w:val="00EE6486"/>
    <w:rsid w:val="00F03780"/>
    <w:rsid w:val="00F2355B"/>
    <w:rsid w:val="00F66516"/>
    <w:rsid w:val="00FF3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2B8A8C3"/>
  <w15:docId w15:val="{BF59F8D3-633B-4365-B9EB-BF12CB11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5C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35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45BF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45BFB"/>
    <w:rPr>
      <w:rFonts w:ascii="Calibri" w:eastAsia="Calibri" w:hAnsi="Calibri" w:cs="Times New Roman"/>
    </w:rPr>
  </w:style>
  <w:style w:type="paragraph" w:styleId="a6">
    <w:name w:val="footer"/>
    <w:basedOn w:val="a"/>
    <w:link w:val="a7"/>
    <w:uiPriority w:val="99"/>
    <w:unhideWhenUsed/>
    <w:rsid w:val="00D45BF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45BFB"/>
    <w:rPr>
      <w:rFonts w:ascii="Calibri" w:eastAsia="Calibri" w:hAnsi="Calibri" w:cs="Times New Roman"/>
    </w:rPr>
  </w:style>
  <w:style w:type="paragraph" w:styleId="a8">
    <w:name w:val="Balloon Text"/>
    <w:basedOn w:val="a"/>
    <w:link w:val="a9"/>
    <w:uiPriority w:val="99"/>
    <w:semiHidden/>
    <w:unhideWhenUsed/>
    <w:rsid w:val="00905BA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05BA1"/>
    <w:rPr>
      <w:rFonts w:ascii="Tahoma" w:eastAsia="Calibri" w:hAnsi="Tahoma" w:cs="Tahoma"/>
      <w:sz w:val="16"/>
      <w:szCs w:val="16"/>
    </w:rPr>
  </w:style>
  <w:style w:type="numbering" w:customStyle="1" w:styleId="1">
    <w:name w:val="Нет списка1"/>
    <w:next w:val="a2"/>
    <w:uiPriority w:val="99"/>
    <w:semiHidden/>
    <w:unhideWhenUsed/>
    <w:rsid w:val="00977DEC"/>
  </w:style>
  <w:style w:type="character" w:styleId="aa">
    <w:name w:val="Hyperlink"/>
    <w:basedOn w:val="a0"/>
    <w:uiPriority w:val="99"/>
    <w:semiHidden/>
    <w:unhideWhenUsed/>
    <w:rsid w:val="00977DEC"/>
    <w:rPr>
      <w:color w:val="0000FF"/>
      <w:u w:val="single"/>
    </w:rPr>
  </w:style>
  <w:style w:type="character" w:styleId="ab">
    <w:name w:val="FollowedHyperlink"/>
    <w:basedOn w:val="a0"/>
    <w:uiPriority w:val="99"/>
    <w:semiHidden/>
    <w:unhideWhenUsed/>
    <w:rsid w:val="00977DEC"/>
    <w:rPr>
      <w:color w:val="800080"/>
      <w:u w:val="single"/>
    </w:rPr>
  </w:style>
  <w:style w:type="paragraph" w:customStyle="1" w:styleId="xl67">
    <w:name w:val="xl67"/>
    <w:basedOn w:val="a"/>
    <w:rsid w:val="00977DEC"/>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
    <w:rsid w:val="00977D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
    <w:rsid w:val="00977DEC"/>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
    <w:rsid w:val="00977DE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1">
    <w:name w:val="xl71"/>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2">
    <w:name w:val="xl72"/>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3">
    <w:name w:val="xl73"/>
    <w:basedOn w:val="a"/>
    <w:rsid w:val="00977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a"/>
    <w:rsid w:val="00977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6">
    <w:name w:val="xl76"/>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8">
    <w:name w:val="xl78"/>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9">
    <w:name w:val="xl79"/>
    <w:basedOn w:val="a"/>
    <w:rsid w:val="00977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
    <w:name w:val="xl80"/>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2">
    <w:name w:val="xl82"/>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3">
    <w:name w:val="xl83"/>
    <w:basedOn w:val="a"/>
    <w:rsid w:val="00977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4">
    <w:name w:val="xl84"/>
    <w:basedOn w:val="a"/>
    <w:rsid w:val="00977DE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
    <w:rsid w:val="00977DE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
    <w:name w:val="xl86"/>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
    <w:rsid w:val="00977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88">
    <w:name w:val="xl88"/>
    <w:basedOn w:val="a"/>
    <w:rsid w:val="00977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89">
    <w:name w:val="xl89"/>
    <w:basedOn w:val="a"/>
    <w:rsid w:val="00977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90">
    <w:name w:val="xl90"/>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91">
    <w:name w:val="xl91"/>
    <w:basedOn w:val="a"/>
    <w:rsid w:val="00977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2">
    <w:name w:val="xl92"/>
    <w:basedOn w:val="a"/>
    <w:rsid w:val="00977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3">
    <w:name w:val="xl93"/>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
    <w:name w:val="xl94"/>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95">
    <w:name w:val="xl95"/>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6">
    <w:name w:val="xl96"/>
    <w:basedOn w:val="a"/>
    <w:rsid w:val="00977D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
    <w:name w:val="xl97"/>
    <w:basedOn w:val="a"/>
    <w:rsid w:val="00977DE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
    <w:rsid w:val="00977DE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
    <w:rsid w:val="00977D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
    <w:name w:val="xl100"/>
    <w:basedOn w:val="a"/>
    <w:rsid w:val="00977D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2">
    <w:name w:val="xl102"/>
    <w:basedOn w:val="a"/>
    <w:rsid w:val="00977D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4">
    <w:name w:val="xl104"/>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5">
    <w:name w:val="xl105"/>
    <w:basedOn w:val="a"/>
    <w:rsid w:val="00977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6">
    <w:name w:val="xl106"/>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7">
    <w:name w:val="xl107"/>
    <w:basedOn w:val="a"/>
    <w:rsid w:val="00977DE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8">
    <w:name w:val="xl108"/>
    <w:basedOn w:val="a"/>
    <w:rsid w:val="00977DE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
    <w:name w:val="xl109"/>
    <w:basedOn w:val="a"/>
    <w:rsid w:val="00977D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10">
    <w:name w:val="xl110"/>
    <w:basedOn w:val="a"/>
    <w:rsid w:val="00977D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1">
    <w:name w:val="xl111"/>
    <w:basedOn w:val="a"/>
    <w:rsid w:val="00977D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2">
    <w:name w:val="xl112"/>
    <w:basedOn w:val="a"/>
    <w:rsid w:val="00977D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3">
    <w:name w:val="xl113"/>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4">
    <w:name w:val="xl114"/>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6">
    <w:name w:val="xl116"/>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17">
    <w:name w:val="xl117"/>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8">
    <w:name w:val="xl118"/>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9">
    <w:name w:val="xl119"/>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0">
    <w:name w:val="xl120"/>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1">
    <w:name w:val="xl121"/>
    <w:basedOn w:val="a"/>
    <w:rsid w:val="00977D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numbering" w:customStyle="1" w:styleId="2">
    <w:name w:val="Нет списка2"/>
    <w:next w:val="a2"/>
    <w:uiPriority w:val="99"/>
    <w:semiHidden/>
    <w:unhideWhenUsed/>
    <w:rsid w:val="00961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06952">
      <w:bodyDiv w:val="1"/>
      <w:marLeft w:val="0"/>
      <w:marRight w:val="0"/>
      <w:marTop w:val="0"/>
      <w:marBottom w:val="0"/>
      <w:divBdr>
        <w:top w:val="none" w:sz="0" w:space="0" w:color="auto"/>
        <w:left w:val="none" w:sz="0" w:space="0" w:color="auto"/>
        <w:bottom w:val="none" w:sz="0" w:space="0" w:color="auto"/>
        <w:right w:val="none" w:sz="0" w:space="0" w:color="auto"/>
      </w:divBdr>
    </w:div>
    <w:div w:id="181629313">
      <w:bodyDiv w:val="1"/>
      <w:marLeft w:val="0"/>
      <w:marRight w:val="0"/>
      <w:marTop w:val="0"/>
      <w:marBottom w:val="0"/>
      <w:divBdr>
        <w:top w:val="none" w:sz="0" w:space="0" w:color="auto"/>
        <w:left w:val="none" w:sz="0" w:space="0" w:color="auto"/>
        <w:bottom w:val="none" w:sz="0" w:space="0" w:color="auto"/>
        <w:right w:val="none" w:sz="0" w:space="0" w:color="auto"/>
      </w:divBdr>
    </w:div>
    <w:div w:id="277183349">
      <w:bodyDiv w:val="1"/>
      <w:marLeft w:val="0"/>
      <w:marRight w:val="0"/>
      <w:marTop w:val="0"/>
      <w:marBottom w:val="0"/>
      <w:divBdr>
        <w:top w:val="none" w:sz="0" w:space="0" w:color="auto"/>
        <w:left w:val="none" w:sz="0" w:space="0" w:color="auto"/>
        <w:bottom w:val="none" w:sz="0" w:space="0" w:color="auto"/>
        <w:right w:val="none" w:sz="0" w:space="0" w:color="auto"/>
      </w:divBdr>
    </w:div>
    <w:div w:id="626157385">
      <w:bodyDiv w:val="1"/>
      <w:marLeft w:val="0"/>
      <w:marRight w:val="0"/>
      <w:marTop w:val="0"/>
      <w:marBottom w:val="0"/>
      <w:divBdr>
        <w:top w:val="none" w:sz="0" w:space="0" w:color="auto"/>
        <w:left w:val="none" w:sz="0" w:space="0" w:color="auto"/>
        <w:bottom w:val="none" w:sz="0" w:space="0" w:color="auto"/>
        <w:right w:val="none" w:sz="0" w:space="0" w:color="auto"/>
      </w:divBdr>
    </w:div>
    <w:div w:id="712119044">
      <w:bodyDiv w:val="1"/>
      <w:marLeft w:val="0"/>
      <w:marRight w:val="0"/>
      <w:marTop w:val="0"/>
      <w:marBottom w:val="0"/>
      <w:divBdr>
        <w:top w:val="none" w:sz="0" w:space="0" w:color="auto"/>
        <w:left w:val="none" w:sz="0" w:space="0" w:color="auto"/>
        <w:bottom w:val="none" w:sz="0" w:space="0" w:color="auto"/>
        <w:right w:val="none" w:sz="0" w:space="0" w:color="auto"/>
      </w:divBdr>
    </w:div>
    <w:div w:id="768042884">
      <w:bodyDiv w:val="1"/>
      <w:marLeft w:val="0"/>
      <w:marRight w:val="0"/>
      <w:marTop w:val="0"/>
      <w:marBottom w:val="0"/>
      <w:divBdr>
        <w:top w:val="none" w:sz="0" w:space="0" w:color="auto"/>
        <w:left w:val="none" w:sz="0" w:space="0" w:color="auto"/>
        <w:bottom w:val="none" w:sz="0" w:space="0" w:color="auto"/>
        <w:right w:val="none" w:sz="0" w:space="0" w:color="auto"/>
      </w:divBdr>
    </w:div>
    <w:div w:id="879513067">
      <w:bodyDiv w:val="1"/>
      <w:marLeft w:val="0"/>
      <w:marRight w:val="0"/>
      <w:marTop w:val="0"/>
      <w:marBottom w:val="0"/>
      <w:divBdr>
        <w:top w:val="none" w:sz="0" w:space="0" w:color="auto"/>
        <w:left w:val="none" w:sz="0" w:space="0" w:color="auto"/>
        <w:bottom w:val="none" w:sz="0" w:space="0" w:color="auto"/>
        <w:right w:val="none" w:sz="0" w:space="0" w:color="auto"/>
      </w:divBdr>
    </w:div>
    <w:div w:id="1351105786">
      <w:bodyDiv w:val="1"/>
      <w:marLeft w:val="0"/>
      <w:marRight w:val="0"/>
      <w:marTop w:val="0"/>
      <w:marBottom w:val="0"/>
      <w:divBdr>
        <w:top w:val="none" w:sz="0" w:space="0" w:color="auto"/>
        <w:left w:val="none" w:sz="0" w:space="0" w:color="auto"/>
        <w:bottom w:val="none" w:sz="0" w:space="0" w:color="auto"/>
        <w:right w:val="none" w:sz="0" w:space="0" w:color="auto"/>
      </w:divBdr>
    </w:div>
    <w:div w:id="1531144831">
      <w:bodyDiv w:val="1"/>
      <w:marLeft w:val="0"/>
      <w:marRight w:val="0"/>
      <w:marTop w:val="0"/>
      <w:marBottom w:val="0"/>
      <w:divBdr>
        <w:top w:val="none" w:sz="0" w:space="0" w:color="auto"/>
        <w:left w:val="none" w:sz="0" w:space="0" w:color="auto"/>
        <w:bottom w:val="none" w:sz="0" w:space="0" w:color="auto"/>
        <w:right w:val="none" w:sz="0" w:space="0" w:color="auto"/>
      </w:divBdr>
    </w:div>
    <w:div w:id="1755517061">
      <w:bodyDiv w:val="1"/>
      <w:marLeft w:val="0"/>
      <w:marRight w:val="0"/>
      <w:marTop w:val="0"/>
      <w:marBottom w:val="0"/>
      <w:divBdr>
        <w:top w:val="none" w:sz="0" w:space="0" w:color="auto"/>
        <w:left w:val="none" w:sz="0" w:space="0" w:color="auto"/>
        <w:bottom w:val="none" w:sz="0" w:space="0" w:color="auto"/>
        <w:right w:val="none" w:sz="0" w:space="0" w:color="auto"/>
      </w:divBdr>
    </w:div>
    <w:div w:id="1817985941">
      <w:bodyDiv w:val="1"/>
      <w:marLeft w:val="0"/>
      <w:marRight w:val="0"/>
      <w:marTop w:val="0"/>
      <w:marBottom w:val="0"/>
      <w:divBdr>
        <w:top w:val="none" w:sz="0" w:space="0" w:color="auto"/>
        <w:left w:val="none" w:sz="0" w:space="0" w:color="auto"/>
        <w:bottom w:val="none" w:sz="0" w:space="0" w:color="auto"/>
        <w:right w:val="none" w:sz="0" w:space="0" w:color="auto"/>
      </w:divBdr>
    </w:div>
    <w:div w:id="1828403174">
      <w:bodyDiv w:val="1"/>
      <w:marLeft w:val="0"/>
      <w:marRight w:val="0"/>
      <w:marTop w:val="0"/>
      <w:marBottom w:val="0"/>
      <w:divBdr>
        <w:top w:val="none" w:sz="0" w:space="0" w:color="auto"/>
        <w:left w:val="none" w:sz="0" w:space="0" w:color="auto"/>
        <w:bottom w:val="none" w:sz="0" w:space="0" w:color="auto"/>
        <w:right w:val="none" w:sz="0" w:space="0" w:color="auto"/>
      </w:divBdr>
    </w:div>
    <w:div w:id="2000037430">
      <w:bodyDiv w:val="1"/>
      <w:marLeft w:val="0"/>
      <w:marRight w:val="0"/>
      <w:marTop w:val="0"/>
      <w:marBottom w:val="0"/>
      <w:divBdr>
        <w:top w:val="none" w:sz="0" w:space="0" w:color="auto"/>
        <w:left w:val="none" w:sz="0" w:space="0" w:color="auto"/>
        <w:bottom w:val="none" w:sz="0" w:space="0" w:color="auto"/>
        <w:right w:val="none" w:sz="0" w:space="0" w:color="auto"/>
      </w:divBdr>
    </w:div>
    <w:div w:id="204682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9DCEB-34FA-4E02-B6A1-693752F2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79</Pages>
  <Words>15507</Words>
  <Characters>88391</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Гаркуша Людмила Анатольевна</cp:lastModifiedBy>
  <cp:revision>46</cp:revision>
  <cp:lastPrinted>2025-04-14T13:05:00Z</cp:lastPrinted>
  <dcterms:created xsi:type="dcterms:W3CDTF">2022-03-31T04:14:00Z</dcterms:created>
  <dcterms:modified xsi:type="dcterms:W3CDTF">2026-03-10T13:23:00Z</dcterms:modified>
</cp:coreProperties>
</file>